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0B56B" w14:textId="11D06925" w:rsidR="00DC0B58" w:rsidRPr="00B016CE" w:rsidRDefault="00B1691B" w:rsidP="00B016CE">
      <w:pPr>
        <w:jc w:val="center"/>
        <w:rPr>
          <w:b/>
          <w:bCs/>
          <w:lang w:val="es-MX"/>
        </w:rPr>
      </w:pPr>
      <w:bookmarkStart w:id="0" w:name="_GoBack"/>
      <w:bookmarkEnd w:id="0"/>
      <w:r>
        <w:rPr>
          <w:b/>
          <w:bCs/>
          <w:lang w:val="es-MX"/>
        </w:rPr>
        <w:t xml:space="preserve">DIRECCION DE RECURSOS Y HERRAMIENTAS DEL SISTEMA - </w:t>
      </w:r>
      <w:r w:rsidRPr="00B016CE">
        <w:rPr>
          <w:b/>
          <w:bCs/>
          <w:lang w:val="es-MX"/>
        </w:rPr>
        <w:t>proposición</w:t>
      </w:r>
      <w:r w:rsidR="00844FDE" w:rsidRPr="00B016CE">
        <w:rPr>
          <w:b/>
          <w:bCs/>
          <w:lang w:val="es-MX"/>
        </w:rPr>
        <w:t xml:space="preserve"> No 24</w:t>
      </w:r>
    </w:p>
    <w:p w14:paraId="670553F5" w14:textId="77777777" w:rsidR="00844FDE" w:rsidRDefault="00844FDE">
      <w:pPr>
        <w:rPr>
          <w:lang w:val="es-MX"/>
        </w:rPr>
      </w:pPr>
    </w:p>
    <w:p w14:paraId="1A0028B2" w14:textId="22615C17" w:rsidR="00844FDE" w:rsidRDefault="00844FDE">
      <w:pPr>
        <w:rPr>
          <w:lang w:val="es-MX"/>
        </w:rPr>
      </w:pPr>
      <w:r>
        <w:rPr>
          <w:lang w:val="es-MX"/>
        </w:rPr>
        <w:t>Respecto a su solicitud me permito informar sobre lo que respecta a esta dirección:</w:t>
      </w:r>
    </w:p>
    <w:p w14:paraId="3F3A1292" w14:textId="22048D45" w:rsidR="00844FDE" w:rsidRDefault="00844FDE">
      <w:pPr>
        <w:rPr>
          <w:lang w:val="es-MX"/>
        </w:rPr>
      </w:pPr>
      <w:r w:rsidRPr="00F568A9">
        <w:rPr>
          <w:b/>
          <w:bCs/>
          <w:lang w:val="es-MX"/>
        </w:rPr>
        <w:t>Numeral 3:</w:t>
      </w:r>
      <w:r>
        <w:rPr>
          <w:lang w:val="es-MX"/>
        </w:rPr>
        <w:t xml:space="preserve"> Para la vigencia del 2023 se han recibido los siguientes proyectos y su estado actual es el siguiente:</w:t>
      </w:r>
      <w:r w:rsidR="006F3A3D">
        <w:rPr>
          <w:lang w:val="es-MX"/>
        </w:rPr>
        <w:t xml:space="preserve"> </w:t>
      </w:r>
      <w:r w:rsidR="00054E55">
        <w:rPr>
          <w:lang w:val="es-MX"/>
        </w:rPr>
        <w:t xml:space="preserve">para estos proyectos se </w:t>
      </w:r>
      <w:r w:rsidR="000615FC">
        <w:rPr>
          <w:lang w:val="es-MX"/>
        </w:rPr>
        <w:t>programará</w:t>
      </w:r>
      <w:r w:rsidR="00054E55">
        <w:rPr>
          <w:lang w:val="es-MX"/>
        </w:rPr>
        <w:t xml:space="preserve"> mesa de trabajo para el </w:t>
      </w:r>
      <w:r w:rsidR="000615FC">
        <w:rPr>
          <w:lang w:val="es-MX"/>
        </w:rPr>
        <w:t>martes</w:t>
      </w:r>
      <w:r w:rsidR="00054E55">
        <w:rPr>
          <w:lang w:val="es-MX"/>
        </w:rPr>
        <w:t xml:space="preserve"> 6 </w:t>
      </w:r>
      <w:r w:rsidR="008D05D3">
        <w:rPr>
          <w:lang w:val="es-MX"/>
        </w:rPr>
        <w:t>de junio</w:t>
      </w:r>
      <w:r w:rsidR="006F3A3D">
        <w:rPr>
          <w:lang w:val="es-MX"/>
        </w:rPr>
        <w:t xml:space="preserve"> </w:t>
      </w:r>
      <w:r w:rsidR="000615FC">
        <w:rPr>
          <w:lang w:val="es-MX"/>
        </w:rPr>
        <w:t>del presente año.</w:t>
      </w:r>
    </w:p>
    <w:tbl>
      <w:tblPr>
        <w:tblStyle w:val="Tabladecuadrcula4-nfasis1"/>
        <w:tblW w:w="5000" w:type="pct"/>
        <w:tblLook w:val="04A0" w:firstRow="1" w:lastRow="0" w:firstColumn="1" w:lastColumn="0" w:noHBand="0" w:noVBand="1"/>
      </w:tblPr>
      <w:tblGrid>
        <w:gridCol w:w="428"/>
        <w:gridCol w:w="1099"/>
        <w:gridCol w:w="1310"/>
        <w:gridCol w:w="1775"/>
        <w:gridCol w:w="1311"/>
        <w:gridCol w:w="2905"/>
      </w:tblGrid>
      <w:tr w:rsidR="00F568A9" w:rsidRPr="00F568A9" w14:paraId="0F229181" w14:textId="77777777" w:rsidTr="00F568A9">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000" w:type="pct"/>
            <w:gridSpan w:val="6"/>
            <w:hideMark/>
          </w:tcPr>
          <w:p w14:paraId="5D6BE44F" w14:textId="77777777" w:rsidR="00F568A9" w:rsidRPr="00F568A9" w:rsidRDefault="00F568A9" w:rsidP="00F568A9">
            <w:pPr>
              <w:jc w:val="center"/>
              <w:rPr>
                <w:rFonts w:ascii="Calibri" w:eastAsia="Times New Roman" w:hAnsi="Calibri" w:cs="Calibri"/>
                <w:kern w:val="0"/>
                <w:sz w:val="16"/>
                <w:szCs w:val="16"/>
                <w:lang w:eastAsia="es-CO"/>
                <w14:ligatures w14:val="none"/>
              </w:rPr>
            </w:pPr>
            <w:r w:rsidRPr="00F568A9">
              <w:rPr>
                <w:rFonts w:ascii="Calibri" w:eastAsia="Times New Roman" w:hAnsi="Calibri" w:cs="Calibri"/>
                <w:kern w:val="0"/>
                <w:sz w:val="16"/>
                <w:szCs w:val="16"/>
                <w:lang w:eastAsia="es-CO"/>
                <w14:ligatures w14:val="none"/>
              </w:rPr>
              <w:t>PROYECTOS RADICADOS DEPARTAMENTO DEL ATLÁNTICO</w:t>
            </w:r>
          </w:p>
        </w:tc>
      </w:tr>
      <w:tr w:rsidR="00F568A9" w:rsidRPr="00F568A9" w14:paraId="57437E6C" w14:textId="77777777" w:rsidTr="00F568A9">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199" w:type="pct"/>
            <w:hideMark/>
          </w:tcPr>
          <w:p w14:paraId="3C34BD6F" w14:textId="77777777" w:rsidR="00F568A9" w:rsidRPr="00F568A9" w:rsidRDefault="00F568A9" w:rsidP="00F568A9">
            <w:pPr>
              <w:jc w:val="center"/>
              <w:rPr>
                <w:rFonts w:ascii="Arial Narrow" w:eastAsia="Times New Roman" w:hAnsi="Arial Narrow" w:cs="Calibri"/>
                <w:kern w:val="0"/>
                <w:sz w:val="16"/>
                <w:szCs w:val="16"/>
                <w:lang w:eastAsia="es-CO"/>
                <w14:ligatures w14:val="none"/>
              </w:rPr>
            </w:pPr>
            <w:r w:rsidRPr="00F568A9">
              <w:rPr>
                <w:rFonts w:ascii="Arial Narrow" w:eastAsia="Times New Roman" w:hAnsi="Arial Narrow" w:cs="Calibri"/>
                <w:kern w:val="0"/>
                <w:sz w:val="16"/>
                <w:szCs w:val="16"/>
                <w:lang w:eastAsia="es-CO"/>
                <w14:ligatures w14:val="none"/>
              </w:rPr>
              <w:t>No.</w:t>
            </w:r>
          </w:p>
        </w:tc>
        <w:tc>
          <w:tcPr>
            <w:tcW w:w="579" w:type="pct"/>
            <w:hideMark/>
          </w:tcPr>
          <w:p w14:paraId="4E540E4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kern w:val="0"/>
                <w:sz w:val="16"/>
                <w:szCs w:val="16"/>
                <w:lang w:eastAsia="es-CO"/>
                <w14:ligatures w14:val="none"/>
              </w:rPr>
            </w:pPr>
            <w:r w:rsidRPr="00F568A9">
              <w:rPr>
                <w:rFonts w:ascii="Arial Narrow" w:eastAsia="Times New Roman" w:hAnsi="Arial Narrow" w:cs="Calibri"/>
                <w:b/>
                <w:bCs/>
                <w:kern w:val="0"/>
                <w:sz w:val="16"/>
                <w:szCs w:val="16"/>
                <w:lang w:eastAsia="es-CO"/>
                <w14:ligatures w14:val="none"/>
              </w:rPr>
              <w:t>Nombre Departamento</w:t>
            </w:r>
          </w:p>
        </w:tc>
        <w:tc>
          <w:tcPr>
            <w:tcW w:w="699" w:type="pct"/>
            <w:hideMark/>
          </w:tcPr>
          <w:p w14:paraId="09B5D56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kern w:val="0"/>
                <w:sz w:val="16"/>
                <w:szCs w:val="16"/>
                <w:lang w:eastAsia="es-CO"/>
                <w14:ligatures w14:val="none"/>
              </w:rPr>
            </w:pPr>
            <w:r w:rsidRPr="00F568A9">
              <w:rPr>
                <w:rFonts w:ascii="Arial Narrow" w:eastAsia="Times New Roman" w:hAnsi="Arial Narrow" w:cs="Calibri"/>
                <w:b/>
                <w:bCs/>
                <w:kern w:val="0"/>
                <w:sz w:val="16"/>
                <w:szCs w:val="16"/>
                <w:lang w:eastAsia="es-CO"/>
                <w14:ligatures w14:val="none"/>
              </w:rPr>
              <w:t>Municipio</w:t>
            </w:r>
          </w:p>
        </w:tc>
        <w:tc>
          <w:tcPr>
            <w:tcW w:w="1073" w:type="pct"/>
            <w:hideMark/>
          </w:tcPr>
          <w:p w14:paraId="1FC79433"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kern w:val="0"/>
                <w:sz w:val="16"/>
                <w:szCs w:val="16"/>
                <w:lang w:eastAsia="es-CO"/>
                <w14:ligatures w14:val="none"/>
              </w:rPr>
            </w:pPr>
            <w:r w:rsidRPr="00F568A9">
              <w:rPr>
                <w:rFonts w:ascii="Arial Narrow" w:eastAsia="Times New Roman" w:hAnsi="Arial Narrow" w:cs="Calibri"/>
                <w:b/>
                <w:bCs/>
                <w:kern w:val="0"/>
                <w:sz w:val="16"/>
                <w:szCs w:val="16"/>
                <w:lang w:eastAsia="es-CO"/>
                <w14:ligatures w14:val="none"/>
              </w:rPr>
              <w:t>Proyecto</w:t>
            </w:r>
          </w:p>
        </w:tc>
        <w:tc>
          <w:tcPr>
            <w:tcW w:w="737" w:type="pct"/>
            <w:hideMark/>
          </w:tcPr>
          <w:p w14:paraId="468D379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kern w:val="0"/>
                <w:sz w:val="16"/>
                <w:szCs w:val="16"/>
                <w:lang w:eastAsia="es-CO"/>
                <w14:ligatures w14:val="none"/>
              </w:rPr>
            </w:pPr>
            <w:r w:rsidRPr="00F568A9">
              <w:rPr>
                <w:rFonts w:ascii="Arial Narrow" w:eastAsia="Times New Roman" w:hAnsi="Arial Narrow" w:cs="Calibri"/>
                <w:b/>
                <w:bCs/>
                <w:kern w:val="0"/>
                <w:sz w:val="16"/>
                <w:szCs w:val="16"/>
                <w:lang w:eastAsia="es-CO"/>
                <w14:ligatures w14:val="none"/>
              </w:rPr>
              <w:t>Valor Total Proyecto</w:t>
            </w:r>
          </w:p>
        </w:tc>
        <w:tc>
          <w:tcPr>
            <w:tcW w:w="1712" w:type="pct"/>
            <w:hideMark/>
          </w:tcPr>
          <w:p w14:paraId="3299F47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kern w:val="0"/>
                <w:sz w:val="16"/>
                <w:szCs w:val="16"/>
                <w:lang w:eastAsia="es-CO"/>
                <w14:ligatures w14:val="none"/>
              </w:rPr>
            </w:pPr>
            <w:r w:rsidRPr="00F568A9">
              <w:rPr>
                <w:rFonts w:ascii="Arial Narrow" w:eastAsia="Times New Roman" w:hAnsi="Arial Narrow" w:cs="Calibri"/>
                <w:b/>
                <w:bCs/>
                <w:kern w:val="0"/>
                <w:sz w:val="16"/>
                <w:szCs w:val="16"/>
                <w:lang w:eastAsia="es-CO"/>
                <w14:ligatures w14:val="none"/>
              </w:rPr>
              <w:t>Estado</w:t>
            </w:r>
          </w:p>
        </w:tc>
      </w:tr>
      <w:tr w:rsidR="00F568A9" w:rsidRPr="00F568A9" w14:paraId="6366881D"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5355DA3D"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w:t>
            </w:r>
          </w:p>
        </w:tc>
        <w:tc>
          <w:tcPr>
            <w:tcW w:w="579" w:type="pct"/>
            <w:hideMark/>
          </w:tcPr>
          <w:p w14:paraId="1FA22A4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B3DCB8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7CB4CD2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ESTADIO DE FUTBOL FASE II - MUNICIPIO DE BARANOA DEPARTAMENTO DE ATLANTICO</w:t>
            </w:r>
          </w:p>
        </w:tc>
        <w:tc>
          <w:tcPr>
            <w:tcW w:w="737" w:type="pct"/>
            <w:noWrap/>
            <w:hideMark/>
          </w:tcPr>
          <w:p w14:paraId="3F305C3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$ 3.432.400.758</w:t>
            </w:r>
          </w:p>
        </w:tc>
        <w:tc>
          <w:tcPr>
            <w:tcW w:w="1712" w:type="pct"/>
            <w:hideMark/>
          </w:tcPr>
          <w:p w14:paraId="3D4D8EA8" w14:textId="27B84B7F"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20/05/2019 a través del radicado 2019EE0006999.</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1A4DC100"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F80AC81"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w:t>
            </w:r>
          </w:p>
        </w:tc>
        <w:tc>
          <w:tcPr>
            <w:tcW w:w="579" w:type="pct"/>
            <w:hideMark/>
          </w:tcPr>
          <w:p w14:paraId="3666C74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1FF6BBC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578F108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CONSTRUCCIÓN CANCHA DE FÚTBOL CORREGIMIENTO CAMPECHE EN EL MUNICIPIO DE BARANOA, ATLANTICO </w:t>
            </w:r>
            <w:r w:rsidRPr="00F568A9">
              <w:rPr>
                <w:rFonts w:ascii="Arial Narrow" w:eastAsia="Times New Roman" w:hAnsi="Arial Narrow" w:cs="Calibri"/>
                <w:b/>
                <w:bCs/>
                <w:color w:val="000000"/>
                <w:kern w:val="0"/>
                <w:sz w:val="16"/>
                <w:szCs w:val="16"/>
                <w:lang w:eastAsia="es-CO"/>
                <w14:ligatures w14:val="none"/>
              </w:rPr>
              <w:t>(DIGITAL).</w:t>
            </w:r>
          </w:p>
        </w:tc>
        <w:tc>
          <w:tcPr>
            <w:tcW w:w="737" w:type="pct"/>
            <w:noWrap/>
            <w:hideMark/>
          </w:tcPr>
          <w:p w14:paraId="267A8E5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$ 1.917.843.958</w:t>
            </w:r>
          </w:p>
        </w:tc>
        <w:tc>
          <w:tcPr>
            <w:tcW w:w="1712" w:type="pct"/>
            <w:hideMark/>
          </w:tcPr>
          <w:p w14:paraId="46B49F3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16/09/2020 a través del radicado 2020EE0018380.</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0E0196A"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3F1EEAC"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w:t>
            </w:r>
          </w:p>
        </w:tc>
        <w:tc>
          <w:tcPr>
            <w:tcW w:w="579" w:type="pct"/>
            <w:hideMark/>
          </w:tcPr>
          <w:p w14:paraId="635E15D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B7A009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0275DFB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ESCENARIO RECREO DEPORTIVO AL AIRE LIBRE DE LOS PARQUES JOSE DE SALAS Y ESPAÑA EN EL MUNICIPIO DE BARANOA ATLANTICO”</w:t>
            </w:r>
          </w:p>
        </w:tc>
        <w:tc>
          <w:tcPr>
            <w:tcW w:w="737" w:type="pct"/>
            <w:noWrap/>
            <w:hideMark/>
          </w:tcPr>
          <w:p w14:paraId="7F13A20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$ 1.524.282.673</w:t>
            </w:r>
          </w:p>
        </w:tc>
        <w:tc>
          <w:tcPr>
            <w:tcW w:w="1712" w:type="pct"/>
            <w:hideMark/>
          </w:tcPr>
          <w:p w14:paraId="2F3AE14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05/12/2022 a través del radicado 2022EE0035177.</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24F5B6F9" w14:textId="77777777" w:rsidTr="00F568A9">
        <w:trPr>
          <w:cnfStyle w:val="000000100000" w:firstRow="0" w:lastRow="0" w:firstColumn="0" w:lastColumn="0" w:oddVBand="0" w:evenVBand="0" w:oddHBand="1"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199" w:type="pct"/>
            <w:hideMark/>
          </w:tcPr>
          <w:p w14:paraId="303B9DB9"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4</w:t>
            </w:r>
          </w:p>
        </w:tc>
        <w:tc>
          <w:tcPr>
            <w:tcW w:w="579" w:type="pct"/>
            <w:hideMark/>
          </w:tcPr>
          <w:p w14:paraId="7A1E8E1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13EAD9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5C963AD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Y ADECUACIÓN DEL PARQUE LA ESPERANZA EN EL MUNICIPIO DE BARANOA ATLANTICO</w:t>
            </w:r>
          </w:p>
        </w:tc>
        <w:tc>
          <w:tcPr>
            <w:tcW w:w="737" w:type="pct"/>
            <w:noWrap/>
            <w:hideMark/>
          </w:tcPr>
          <w:p w14:paraId="0A5B504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$ 3.710.358.794</w:t>
            </w:r>
          </w:p>
        </w:tc>
        <w:tc>
          <w:tcPr>
            <w:tcW w:w="1712" w:type="pct"/>
            <w:noWrap/>
            <w:hideMark/>
          </w:tcPr>
          <w:p w14:paraId="6C23656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En Revisión</w:t>
            </w:r>
          </w:p>
        </w:tc>
      </w:tr>
      <w:tr w:rsidR="00F568A9" w:rsidRPr="00F568A9" w14:paraId="1CD58A1A"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1793BDD"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5</w:t>
            </w:r>
          </w:p>
        </w:tc>
        <w:tc>
          <w:tcPr>
            <w:tcW w:w="579" w:type="pct"/>
            <w:hideMark/>
          </w:tcPr>
          <w:p w14:paraId="22FA32C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379C2B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212F0EE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ESCENARIO RECREO DEPORTIVO AL AIRE LIBRE DEL PARQUE ESPAÑA EN EL MUNICIPIO DE BARANOA ATLANTICO</w:t>
            </w:r>
          </w:p>
        </w:tc>
        <w:tc>
          <w:tcPr>
            <w:tcW w:w="737" w:type="pct"/>
            <w:noWrap/>
            <w:hideMark/>
          </w:tcPr>
          <w:p w14:paraId="255C7DA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$ 695.223.772</w:t>
            </w:r>
          </w:p>
        </w:tc>
        <w:tc>
          <w:tcPr>
            <w:tcW w:w="1712" w:type="pct"/>
            <w:hideMark/>
          </w:tcPr>
          <w:p w14:paraId="684E3F0B"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29/07/2022 a través del radicado 2022EE0021215.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660D067B"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471FB9A6"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6</w:t>
            </w:r>
          </w:p>
        </w:tc>
        <w:tc>
          <w:tcPr>
            <w:tcW w:w="579" w:type="pct"/>
            <w:hideMark/>
          </w:tcPr>
          <w:p w14:paraId="2721E39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5A25840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6C46EEC3"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ESCENARIO RECREO-DEPORTIVO AL AIRE LIBRE DEL PARQUE JOSE SALAS, EN EL MUNICIPIO DE BARANOA-ATLÁNTICO</w:t>
            </w:r>
          </w:p>
        </w:tc>
        <w:tc>
          <w:tcPr>
            <w:tcW w:w="737" w:type="pct"/>
            <w:noWrap/>
            <w:hideMark/>
          </w:tcPr>
          <w:p w14:paraId="78429018"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$ 829.058.901</w:t>
            </w:r>
          </w:p>
        </w:tc>
        <w:tc>
          <w:tcPr>
            <w:tcW w:w="1712" w:type="pct"/>
            <w:hideMark/>
          </w:tcPr>
          <w:p w14:paraId="2C9EE03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08/08/2023 a través del radicado 2022EE0021217.</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6185ED38" w14:textId="77777777" w:rsidTr="00F568A9">
        <w:trPr>
          <w:trHeight w:val="1860"/>
        </w:trPr>
        <w:tc>
          <w:tcPr>
            <w:cnfStyle w:val="001000000000" w:firstRow="0" w:lastRow="0" w:firstColumn="1" w:lastColumn="0" w:oddVBand="0" w:evenVBand="0" w:oddHBand="0" w:evenHBand="0" w:firstRowFirstColumn="0" w:firstRowLastColumn="0" w:lastRowFirstColumn="0" w:lastRowLastColumn="0"/>
            <w:tcW w:w="199" w:type="pct"/>
            <w:hideMark/>
          </w:tcPr>
          <w:p w14:paraId="1CBE8EBA"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7</w:t>
            </w:r>
          </w:p>
        </w:tc>
        <w:tc>
          <w:tcPr>
            <w:tcW w:w="579" w:type="pct"/>
            <w:hideMark/>
          </w:tcPr>
          <w:p w14:paraId="55763A9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33B224C5"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54396DB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Y AMPLIACIÓN DEL ESTADIO DE FÚTBOL PEDRO CANTILLO ARAÚJO EN EL MUNICIPIO DE BARANOA - ATLÁNTICO</w:t>
            </w:r>
          </w:p>
        </w:tc>
        <w:tc>
          <w:tcPr>
            <w:tcW w:w="737" w:type="pct"/>
            <w:noWrap/>
            <w:hideMark/>
          </w:tcPr>
          <w:p w14:paraId="3A32B84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$ 8.070.052.107</w:t>
            </w:r>
          </w:p>
        </w:tc>
        <w:tc>
          <w:tcPr>
            <w:tcW w:w="1712" w:type="pct"/>
            <w:hideMark/>
          </w:tcPr>
          <w:p w14:paraId="46D481D7"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 xml:space="preserve">El </w:t>
            </w:r>
            <w:proofErr w:type="spellStart"/>
            <w:r w:rsidRPr="00F568A9">
              <w:rPr>
                <w:rFonts w:ascii="Calibri" w:eastAsia="Times New Roman" w:hAnsi="Calibri" w:cs="Calibri"/>
                <w:color w:val="000000"/>
                <w:kern w:val="0"/>
                <w:sz w:val="16"/>
                <w:szCs w:val="16"/>
                <w:lang w:eastAsia="es-CO"/>
                <w14:ligatures w14:val="none"/>
              </w:rPr>
              <w:t>protecto</w:t>
            </w:r>
            <w:proofErr w:type="spellEnd"/>
            <w:r w:rsidRPr="00F568A9">
              <w:rPr>
                <w:rFonts w:ascii="Calibri" w:eastAsia="Times New Roman" w:hAnsi="Calibri" w:cs="Calibri"/>
                <w:color w:val="000000"/>
                <w:kern w:val="0"/>
                <w:sz w:val="16"/>
                <w:szCs w:val="16"/>
                <w:lang w:eastAsia="es-CO"/>
                <w14:ligatures w14:val="none"/>
              </w:rPr>
              <w:t xml:space="preserve"> se encuentra en proceso de solicitud de complementación documental, técnica y jurídica por parte del ente territorial.</w:t>
            </w:r>
          </w:p>
        </w:tc>
      </w:tr>
      <w:tr w:rsidR="00F568A9" w:rsidRPr="00F568A9" w14:paraId="2B40EC07"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9EA6E8F"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8</w:t>
            </w:r>
          </w:p>
        </w:tc>
        <w:tc>
          <w:tcPr>
            <w:tcW w:w="579" w:type="pct"/>
            <w:hideMark/>
          </w:tcPr>
          <w:p w14:paraId="61A04F6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5E12C1A9"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BARANOA</w:t>
            </w:r>
          </w:p>
        </w:tc>
        <w:tc>
          <w:tcPr>
            <w:tcW w:w="1073" w:type="pct"/>
            <w:hideMark/>
          </w:tcPr>
          <w:p w14:paraId="109C66C9"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CANCHA SINTETICA DE FUTBOL, Y MULTIPLE EN LA ESCUELA NORMAL SUPERIOR SANTA ANA DE BARANOA</w:t>
            </w:r>
          </w:p>
        </w:tc>
        <w:tc>
          <w:tcPr>
            <w:tcW w:w="737" w:type="pct"/>
            <w:noWrap/>
            <w:hideMark/>
          </w:tcPr>
          <w:p w14:paraId="5B1FE03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$ 5.947.846.519</w:t>
            </w:r>
          </w:p>
        </w:tc>
        <w:tc>
          <w:tcPr>
            <w:tcW w:w="1712" w:type="pct"/>
            <w:hideMark/>
          </w:tcPr>
          <w:p w14:paraId="70E8BA53"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29/03/2023 a través del radicado 2023EE0007019.</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54A13924" w14:textId="77777777" w:rsidTr="00F568A9">
        <w:trPr>
          <w:trHeight w:val="3255"/>
        </w:trPr>
        <w:tc>
          <w:tcPr>
            <w:cnfStyle w:val="001000000000" w:firstRow="0" w:lastRow="0" w:firstColumn="1" w:lastColumn="0" w:oddVBand="0" w:evenVBand="0" w:oddHBand="0" w:evenHBand="0" w:firstRowFirstColumn="0" w:firstRowLastColumn="0" w:lastRowFirstColumn="0" w:lastRowLastColumn="0"/>
            <w:tcW w:w="199" w:type="pct"/>
            <w:hideMark/>
          </w:tcPr>
          <w:p w14:paraId="74AB9557"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9</w:t>
            </w:r>
          </w:p>
        </w:tc>
        <w:tc>
          <w:tcPr>
            <w:tcW w:w="579" w:type="pct"/>
            <w:hideMark/>
          </w:tcPr>
          <w:p w14:paraId="758D31C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4BB6CD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BARRANQUILLA</w:t>
            </w:r>
          </w:p>
        </w:tc>
        <w:tc>
          <w:tcPr>
            <w:tcW w:w="1073" w:type="pct"/>
            <w:hideMark/>
          </w:tcPr>
          <w:p w14:paraId="654B744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CONSTRUCCIÓN DEL CIRCUITO MULTIFUNCIONAL PARA FOMENTAR LOS ESPACIOS CON ADECUADAS CONDICIONES PARA LA PRÁCTICA RECREO DEPORTIVA Y DE ALTA COMPETENCIA EN LA CIUDAD DE BARRANQUILLA. </w:t>
            </w:r>
          </w:p>
        </w:tc>
        <w:tc>
          <w:tcPr>
            <w:tcW w:w="737" w:type="pct"/>
            <w:noWrap/>
            <w:hideMark/>
          </w:tcPr>
          <w:p w14:paraId="1AB9CC6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$ 237.416.098.559</w:t>
            </w:r>
          </w:p>
        </w:tc>
        <w:tc>
          <w:tcPr>
            <w:tcW w:w="1712" w:type="pct"/>
            <w:hideMark/>
          </w:tcPr>
          <w:p w14:paraId="64E231E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29/03/2023 a través del radicado 2023EE0000985.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FE4FC3E"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481A0C3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10</w:t>
            </w:r>
          </w:p>
        </w:tc>
        <w:tc>
          <w:tcPr>
            <w:tcW w:w="579" w:type="pct"/>
            <w:hideMark/>
          </w:tcPr>
          <w:p w14:paraId="2A52A62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3FBC93F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CAMPO DE LA CRUZ</w:t>
            </w:r>
          </w:p>
        </w:tc>
        <w:tc>
          <w:tcPr>
            <w:tcW w:w="1073" w:type="pct"/>
            <w:hideMark/>
          </w:tcPr>
          <w:p w14:paraId="408518E3"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Y DOTACIÓN DE PARQUE RECREODEPORTIVO EN CAMPO DE LA CRUZ</w:t>
            </w:r>
          </w:p>
        </w:tc>
        <w:tc>
          <w:tcPr>
            <w:tcW w:w="737" w:type="pct"/>
            <w:noWrap/>
            <w:hideMark/>
          </w:tcPr>
          <w:p w14:paraId="4D18921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$ 2.000.197.928</w:t>
            </w:r>
          </w:p>
        </w:tc>
        <w:tc>
          <w:tcPr>
            <w:tcW w:w="1712" w:type="pct"/>
            <w:hideMark/>
          </w:tcPr>
          <w:p w14:paraId="42AA074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15/12/2021 a través del radicado 2021EE0030159.</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106C97FA"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5EAD8FC4"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11</w:t>
            </w:r>
          </w:p>
        </w:tc>
        <w:tc>
          <w:tcPr>
            <w:tcW w:w="579" w:type="pct"/>
            <w:hideMark/>
          </w:tcPr>
          <w:p w14:paraId="437149B7"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6C25C07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CAMPO DE LA CRUZ</w:t>
            </w:r>
          </w:p>
        </w:tc>
        <w:tc>
          <w:tcPr>
            <w:tcW w:w="1073" w:type="pct"/>
            <w:hideMark/>
          </w:tcPr>
          <w:p w14:paraId="7F550D3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DEL ESTADIO DE BEISBOL DEL MUNICIPIO DE CAMPO DE LA CRUZ ATLÁNTICO</w:t>
            </w:r>
          </w:p>
        </w:tc>
        <w:tc>
          <w:tcPr>
            <w:tcW w:w="737" w:type="pct"/>
            <w:noWrap/>
            <w:hideMark/>
          </w:tcPr>
          <w:p w14:paraId="7CE8C02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$ 12.812.131.677</w:t>
            </w:r>
          </w:p>
        </w:tc>
        <w:tc>
          <w:tcPr>
            <w:tcW w:w="1712" w:type="pct"/>
            <w:hideMark/>
          </w:tcPr>
          <w:p w14:paraId="0821B6C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30/12/2021 a través del radicado 2021EE0032021.</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79698627"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10F1C73"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12</w:t>
            </w:r>
          </w:p>
        </w:tc>
        <w:tc>
          <w:tcPr>
            <w:tcW w:w="579" w:type="pct"/>
            <w:hideMark/>
          </w:tcPr>
          <w:p w14:paraId="2BC33E5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C3AA1C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CAMPO DE LA CRUZ</w:t>
            </w:r>
          </w:p>
        </w:tc>
        <w:tc>
          <w:tcPr>
            <w:tcW w:w="1073" w:type="pct"/>
            <w:hideMark/>
          </w:tcPr>
          <w:p w14:paraId="705C84B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CONSTRUCCIÓN CANCHA SINTÉTICA DE FUTBOL Y UNA CANCHA MULTIPLE EN LA URBANIZACIÓN SAN SIXTO DEL MUNICIPIO  CAMPO DE LA CRUZ, EN EL DEPARTAMENTO DEL ATLÁNTICO </w:t>
            </w:r>
          </w:p>
        </w:tc>
        <w:tc>
          <w:tcPr>
            <w:tcW w:w="737" w:type="pct"/>
            <w:noWrap/>
            <w:hideMark/>
          </w:tcPr>
          <w:p w14:paraId="285D2AD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$ 4.147.177.804</w:t>
            </w:r>
          </w:p>
        </w:tc>
        <w:tc>
          <w:tcPr>
            <w:tcW w:w="1712" w:type="pct"/>
            <w:hideMark/>
          </w:tcPr>
          <w:p w14:paraId="19414E6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04/10/2022 a través del radicado 2022EE0027915.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03B35E5"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04C83F9"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13</w:t>
            </w:r>
          </w:p>
        </w:tc>
        <w:tc>
          <w:tcPr>
            <w:tcW w:w="579" w:type="pct"/>
            <w:hideMark/>
          </w:tcPr>
          <w:p w14:paraId="726FC065"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434D3D5"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CANDELARIA</w:t>
            </w:r>
          </w:p>
        </w:tc>
        <w:tc>
          <w:tcPr>
            <w:tcW w:w="1073" w:type="pct"/>
            <w:hideMark/>
          </w:tcPr>
          <w:p w14:paraId="39AF770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DEL PARQUE SABALO EN CARRETO, CORREGIMIENTO DEL MUNICIPIO DE CANDELARIA, ATLANTICO</w:t>
            </w:r>
          </w:p>
        </w:tc>
        <w:tc>
          <w:tcPr>
            <w:tcW w:w="737" w:type="pct"/>
            <w:noWrap/>
            <w:hideMark/>
          </w:tcPr>
          <w:p w14:paraId="1B755F65"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$ 2.603.973.185</w:t>
            </w:r>
          </w:p>
        </w:tc>
        <w:tc>
          <w:tcPr>
            <w:tcW w:w="1712" w:type="pct"/>
            <w:hideMark/>
          </w:tcPr>
          <w:p w14:paraId="00D96D1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27/09/2022 a través del radicado 2022EE0027093.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3B90309"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A8F558D"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14</w:t>
            </w:r>
          </w:p>
        </w:tc>
        <w:tc>
          <w:tcPr>
            <w:tcW w:w="579" w:type="pct"/>
            <w:hideMark/>
          </w:tcPr>
          <w:p w14:paraId="17D1F2E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6C5F6C1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GALAPA</w:t>
            </w:r>
          </w:p>
        </w:tc>
        <w:tc>
          <w:tcPr>
            <w:tcW w:w="1073" w:type="pct"/>
            <w:hideMark/>
          </w:tcPr>
          <w:p w14:paraId="23C1A93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ADECUACION URBANISTICA Y ARQUITECTONICA DEL PARQUE MUNDO FELIZ, DEL MUNICIPIO DE GALAPA, DEPARTAMENTO DEL ATLANTICO</w:t>
            </w:r>
          </w:p>
        </w:tc>
        <w:tc>
          <w:tcPr>
            <w:tcW w:w="737" w:type="pct"/>
            <w:noWrap/>
            <w:hideMark/>
          </w:tcPr>
          <w:p w14:paraId="578538C9"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$ 1.689.561.797</w:t>
            </w:r>
          </w:p>
        </w:tc>
        <w:tc>
          <w:tcPr>
            <w:tcW w:w="1712" w:type="pct"/>
            <w:hideMark/>
          </w:tcPr>
          <w:p w14:paraId="2CE04B6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04/10/2022 a través del radicado 2023EE0001753.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FEE57F3"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5BB64397"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15</w:t>
            </w:r>
          </w:p>
        </w:tc>
        <w:tc>
          <w:tcPr>
            <w:tcW w:w="579" w:type="pct"/>
            <w:hideMark/>
          </w:tcPr>
          <w:p w14:paraId="7A4BD11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9A16C5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GALAPA</w:t>
            </w:r>
          </w:p>
        </w:tc>
        <w:tc>
          <w:tcPr>
            <w:tcW w:w="1073" w:type="pct"/>
            <w:hideMark/>
          </w:tcPr>
          <w:p w14:paraId="50C74CA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UN PARQUE PARA RECREACION ACTIVA Y PASIVA EN EL BARRIO MANGA DE PITAL DEL MUNICIPIO DE GALAPA, ATLANTICO</w:t>
            </w:r>
          </w:p>
        </w:tc>
        <w:tc>
          <w:tcPr>
            <w:tcW w:w="737" w:type="pct"/>
            <w:noWrap/>
            <w:hideMark/>
          </w:tcPr>
          <w:p w14:paraId="08D4A233"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$ 0</w:t>
            </w:r>
          </w:p>
        </w:tc>
        <w:tc>
          <w:tcPr>
            <w:tcW w:w="1712" w:type="pct"/>
            <w:hideMark/>
          </w:tcPr>
          <w:p w14:paraId="605F37D9"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03/06/2022 a través del radicado 2022EE0014081.</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49C11349"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5B0D02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16</w:t>
            </w:r>
          </w:p>
        </w:tc>
        <w:tc>
          <w:tcPr>
            <w:tcW w:w="579" w:type="pct"/>
            <w:hideMark/>
          </w:tcPr>
          <w:p w14:paraId="5B2D6D6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8CC274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JUAN DE ACOSTA</w:t>
            </w:r>
          </w:p>
        </w:tc>
        <w:tc>
          <w:tcPr>
            <w:tcW w:w="1073" w:type="pct"/>
            <w:hideMark/>
          </w:tcPr>
          <w:p w14:paraId="4B0C5EA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MEJORAMIENTO DEL CAMPOR DE FUTBOL JOSE TOMAS ARTETA MUNICIPIO JUAN ACOSTA, ATLANTICO</w:t>
            </w:r>
            <w:r w:rsidRPr="00F568A9">
              <w:rPr>
                <w:rFonts w:ascii="Arial Narrow" w:eastAsia="Times New Roman" w:hAnsi="Arial Narrow" w:cs="Calibri"/>
                <w:b/>
                <w:bCs/>
                <w:color w:val="000000"/>
                <w:kern w:val="0"/>
                <w:sz w:val="16"/>
                <w:szCs w:val="16"/>
                <w:lang w:eastAsia="es-CO"/>
                <w14:ligatures w14:val="none"/>
              </w:rPr>
              <w:t xml:space="preserve"> (DIGITAL)</w:t>
            </w:r>
            <w:r w:rsidRPr="00F568A9">
              <w:rPr>
                <w:rFonts w:ascii="Arial Narrow" w:eastAsia="Times New Roman" w:hAnsi="Arial Narrow" w:cs="Calibri"/>
                <w:color w:val="000000"/>
                <w:kern w:val="0"/>
                <w:sz w:val="16"/>
                <w:szCs w:val="16"/>
                <w:lang w:eastAsia="es-CO"/>
                <w14:ligatures w14:val="none"/>
              </w:rPr>
              <w:t>.</w:t>
            </w:r>
          </w:p>
        </w:tc>
        <w:tc>
          <w:tcPr>
            <w:tcW w:w="737" w:type="pct"/>
            <w:noWrap/>
            <w:hideMark/>
          </w:tcPr>
          <w:p w14:paraId="3497466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$ 1.953.973.480</w:t>
            </w:r>
          </w:p>
        </w:tc>
        <w:tc>
          <w:tcPr>
            <w:tcW w:w="1712" w:type="pct"/>
            <w:hideMark/>
          </w:tcPr>
          <w:p w14:paraId="2A74467E"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05/11/2020 a través del radicado 2020EE0022306.</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1799FB64" w14:textId="77777777" w:rsidTr="00F568A9">
        <w:trPr>
          <w:trHeight w:val="1860"/>
        </w:trPr>
        <w:tc>
          <w:tcPr>
            <w:cnfStyle w:val="001000000000" w:firstRow="0" w:lastRow="0" w:firstColumn="1" w:lastColumn="0" w:oddVBand="0" w:evenVBand="0" w:oddHBand="0" w:evenHBand="0" w:firstRowFirstColumn="0" w:firstRowLastColumn="0" w:lastRowFirstColumn="0" w:lastRowLastColumn="0"/>
            <w:tcW w:w="199" w:type="pct"/>
            <w:hideMark/>
          </w:tcPr>
          <w:p w14:paraId="0F0DA440"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17</w:t>
            </w:r>
          </w:p>
        </w:tc>
        <w:tc>
          <w:tcPr>
            <w:tcW w:w="579" w:type="pct"/>
            <w:hideMark/>
          </w:tcPr>
          <w:p w14:paraId="1962DEB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107573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LURUACO</w:t>
            </w:r>
          </w:p>
        </w:tc>
        <w:tc>
          <w:tcPr>
            <w:tcW w:w="1073" w:type="pct"/>
            <w:hideMark/>
          </w:tcPr>
          <w:p w14:paraId="11AABEEB"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DEL ESTADIO DE FUTBOL EN EL CORREGIMIENTO DE PENDALES, MUNICIPIO DE LURUACO - DEPARTAMENTO DEL ATLANTICO</w:t>
            </w:r>
          </w:p>
        </w:tc>
        <w:tc>
          <w:tcPr>
            <w:tcW w:w="737" w:type="pct"/>
            <w:noWrap/>
            <w:hideMark/>
          </w:tcPr>
          <w:p w14:paraId="5E6AE53C"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$ 5.041.657.619</w:t>
            </w:r>
          </w:p>
        </w:tc>
        <w:tc>
          <w:tcPr>
            <w:tcW w:w="1712" w:type="pct"/>
            <w:hideMark/>
          </w:tcPr>
          <w:p w14:paraId="45E9060D"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El </w:t>
            </w:r>
            <w:proofErr w:type="spellStart"/>
            <w:r w:rsidRPr="00F568A9">
              <w:rPr>
                <w:rFonts w:ascii="Arial Narrow" w:eastAsia="Times New Roman" w:hAnsi="Arial Narrow" w:cs="Calibri"/>
                <w:color w:val="000000"/>
                <w:kern w:val="0"/>
                <w:sz w:val="16"/>
                <w:szCs w:val="16"/>
                <w:lang w:eastAsia="es-CO"/>
                <w14:ligatures w14:val="none"/>
              </w:rPr>
              <w:t>protecto</w:t>
            </w:r>
            <w:proofErr w:type="spellEnd"/>
            <w:r w:rsidRPr="00F568A9">
              <w:rPr>
                <w:rFonts w:ascii="Arial Narrow" w:eastAsia="Times New Roman" w:hAnsi="Arial Narrow" w:cs="Calibri"/>
                <w:color w:val="000000"/>
                <w:kern w:val="0"/>
                <w:sz w:val="16"/>
                <w:szCs w:val="16"/>
                <w:lang w:eastAsia="es-CO"/>
                <w14:ligatures w14:val="none"/>
              </w:rPr>
              <w:t xml:space="preserve"> se encuentra en proceso de solicitud de complementación documental, técnica y jurídica por parte del ente territorial.</w:t>
            </w:r>
          </w:p>
        </w:tc>
      </w:tr>
      <w:tr w:rsidR="00F568A9" w:rsidRPr="00F568A9" w14:paraId="61486595"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94DD691"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18</w:t>
            </w:r>
          </w:p>
        </w:tc>
        <w:tc>
          <w:tcPr>
            <w:tcW w:w="579" w:type="pct"/>
            <w:hideMark/>
          </w:tcPr>
          <w:p w14:paraId="0A2D24B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0E712A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MANATÍ</w:t>
            </w:r>
          </w:p>
        </w:tc>
        <w:tc>
          <w:tcPr>
            <w:tcW w:w="1073" w:type="pct"/>
            <w:hideMark/>
          </w:tcPr>
          <w:p w14:paraId="3BC30F5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CICLORUTA RECREATIVA EN EL MUNICIPIO DE MANATÍ - ATLÁNTICO</w:t>
            </w:r>
          </w:p>
        </w:tc>
        <w:tc>
          <w:tcPr>
            <w:tcW w:w="737" w:type="pct"/>
            <w:noWrap/>
            <w:hideMark/>
          </w:tcPr>
          <w:p w14:paraId="452F8C4A"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$ 5.769.737.888</w:t>
            </w:r>
          </w:p>
        </w:tc>
        <w:tc>
          <w:tcPr>
            <w:tcW w:w="1712" w:type="pct"/>
            <w:hideMark/>
          </w:tcPr>
          <w:p w14:paraId="4C25CD78"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11/10/2022 a través del radicado 2022EE0028593.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D7E96C0"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16E0209"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19</w:t>
            </w:r>
          </w:p>
        </w:tc>
        <w:tc>
          <w:tcPr>
            <w:tcW w:w="579" w:type="pct"/>
            <w:hideMark/>
          </w:tcPr>
          <w:p w14:paraId="6450E53D"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E774A6D"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MANATÍ</w:t>
            </w:r>
          </w:p>
        </w:tc>
        <w:tc>
          <w:tcPr>
            <w:tcW w:w="1073" w:type="pct"/>
            <w:hideMark/>
          </w:tcPr>
          <w:p w14:paraId="116EF557"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PARQUE MULTIPROPOSITO Y PISTA DE PATINAJE EN EL MUNICIPIO DE MANATI – DEPARTAMENTO DEL ATLANTICO</w:t>
            </w:r>
          </w:p>
        </w:tc>
        <w:tc>
          <w:tcPr>
            <w:tcW w:w="737" w:type="pct"/>
            <w:noWrap/>
            <w:hideMark/>
          </w:tcPr>
          <w:p w14:paraId="68C6D7DB"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$ 3.500.000.000</w:t>
            </w:r>
          </w:p>
        </w:tc>
        <w:tc>
          <w:tcPr>
            <w:tcW w:w="1712" w:type="pct"/>
            <w:hideMark/>
          </w:tcPr>
          <w:p w14:paraId="2F53D0D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08/05/2023 a través del radicado 2023EE0011175.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6F076078"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C6A1FC3"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20</w:t>
            </w:r>
          </w:p>
        </w:tc>
        <w:tc>
          <w:tcPr>
            <w:tcW w:w="579" w:type="pct"/>
            <w:hideMark/>
          </w:tcPr>
          <w:p w14:paraId="4E5157C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1A1424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MANATÍ</w:t>
            </w:r>
          </w:p>
        </w:tc>
        <w:tc>
          <w:tcPr>
            <w:tcW w:w="1073" w:type="pct"/>
            <w:hideMark/>
          </w:tcPr>
          <w:p w14:paraId="4277DD6E"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MUNICIPIO CAMINANTE CICLORUTA RECREATIVA EN EL MUNICIPIO DE MANATÍ-ALTÁNTICO</w:t>
            </w:r>
          </w:p>
        </w:tc>
        <w:tc>
          <w:tcPr>
            <w:tcW w:w="737" w:type="pct"/>
            <w:noWrap/>
            <w:hideMark/>
          </w:tcPr>
          <w:p w14:paraId="0B769DAE"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$ 6.650.487.758</w:t>
            </w:r>
          </w:p>
        </w:tc>
        <w:tc>
          <w:tcPr>
            <w:tcW w:w="1712" w:type="pct"/>
            <w:hideMark/>
          </w:tcPr>
          <w:p w14:paraId="608BD21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12/04/2023 a través del radicado 2023EE0008323.</w:t>
            </w:r>
            <w:r w:rsidRPr="00F568A9">
              <w:rPr>
                <w:rFonts w:ascii="Calibri" w:eastAsia="Times New Roman" w:hAnsi="Calibri" w:cs="Calibri"/>
                <w:color w:val="000000"/>
                <w:kern w:val="0"/>
                <w:sz w:val="16"/>
                <w:szCs w:val="16"/>
                <w:lang w:eastAsia="es-CO"/>
                <w14:ligatures w14:val="none"/>
              </w:rPr>
              <w:br w:type="page"/>
              <w:t>No registra subsanaciones por parte del ente territorial.</w:t>
            </w:r>
            <w:r w:rsidRPr="00F568A9">
              <w:rPr>
                <w:rFonts w:ascii="Calibri" w:eastAsia="Times New Roman" w:hAnsi="Calibri" w:cs="Calibri"/>
                <w:color w:val="000000"/>
                <w:kern w:val="0"/>
                <w:sz w:val="16"/>
                <w:szCs w:val="16"/>
                <w:lang w:eastAsia="es-CO"/>
                <w14:ligatures w14:val="none"/>
              </w:rPr>
              <w:br w:type="page"/>
              <w:t>Es necesario revisar  los lineamientos de la resolución 896 de 2022.</w:t>
            </w:r>
          </w:p>
        </w:tc>
      </w:tr>
      <w:tr w:rsidR="00F568A9" w:rsidRPr="00F568A9" w14:paraId="7567DE8C"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90CCA91"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21</w:t>
            </w:r>
          </w:p>
        </w:tc>
        <w:tc>
          <w:tcPr>
            <w:tcW w:w="579" w:type="pct"/>
            <w:hideMark/>
          </w:tcPr>
          <w:p w14:paraId="4AC3D09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5526791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MANATÍ</w:t>
            </w:r>
          </w:p>
        </w:tc>
        <w:tc>
          <w:tcPr>
            <w:tcW w:w="1073" w:type="pct"/>
            <w:hideMark/>
          </w:tcPr>
          <w:p w14:paraId="3FFF41D7"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DEL PARQUE CAMINO REAL, EN EL MUNICIPIO DE MANATÍ</w:t>
            </w:r>
          </w:p>
        </w:tc>
        <w:tc>
          <w:tcPr>
            <w:tcW w:w="737" w:type="pct"/>
            <w:noWrap/>
            <w:hideMark/>
          </w:tcPr>
          <w:p w14:paraId="3E8DA59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$ 3.607.727.441</w:t>
            </w:r>
          </w:p>
        </w:tc>
        <w:tc>
          <w:tcPr>
            <w:tcW w:w="1712" w:type="pct"/>
            <w:hideMark/>
          </w:tcPr>
          <w:p w14:paraId="5B15FBC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08/05/2023 a través del radicado 2023EE0011183.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41C43C78"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CD18CFB"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22</w:t>
            </w:r>
          </w:p>
        </w:tc>
        <w:tc>
          <w:tcPr>
            <w:tcW w:w="579" w:type="pct"/>
            <w:hideMark/>
          </w:tcPr>
          <w:p w14:paraId="7E1A573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5390D79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PALMAR DE VARELA</w:t>
            </w:r>
          </w:p>
        </w:tc>
        <w:tc>
          <w:tcPr>
            <w:tcW w:w="1073" w:type="pct"/>
            <w:hideMark/>
          </w:tcPr>
          <w:p w14:paraId="76AC549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LA CANCHA VILLA PALMAR DEL MUNICIPIO DE PALMAR DE VARELA, ATLANTICO</w:t>
            </w:r>
          </w:p>
        </w:tc>
        <w:tc>
          <w:tcPr>
            <w:tcW w:w="737" w:type="pct"/>
            <w:noWrap/>
            <w:hideMark/>
          </w:tcPr>
          <w:p w14:paraId="4C36D5D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$ 829.540.324</w:t>
            </w:r>
          </w:p>
        </w:tc>
        <w:tc>
          <w:tcPr>
            <w:tcW w:w="1712" w:type="pct"/>
            <w:hideMark/>
          </w:tcPr>
          <w:p w14:paraId="6EB5713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23/07/2021 a través del radicado  2021EE0014977.</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59C0D68C"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0508F27"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23</w:t>
            </w:r>
          </w:p>
        </w:tc>
        <w:tc>
          <w:tcPr>
            <w:tcW w:w="579" w:type="pct"/>
            <w:hideMark/>
          </w:tcPr>
          <w:p w14:paraId="4D90908D"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3E0652B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PALMAR DE VARELA</w:t>
            </w:r>
          </w:p>
        </w:tc>
        <w:tc>
          <w:tcPr>
            <w:tcW w:w="1073" w:type="pct"/>
            <w:hideMark/>
          </w:tcPr>
          <w:p w14:paraId="139FA94C"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ADECUACIÓN DEL ESTADIO DE FUTBOL CATALINO FONTALVO DEL MUNICIPIO DE PALMAR DE VARELA ATLANTICO</w:t>
            </w:r>
          </w:p>
        </w:tc>
        <w:tc>
          <w:tcPr>
            <w:tcW w:w="737" w:type="pct"/>
            <w:noWrap/>
            <w:hideMark/>
          </w:tcPr>
          <w:p w14:paraId="6F2E7D4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$ 2.430.799.817</w:t>
            </w:r>
          </w:p>
        </w:tc>
        <w:tc>
          <w:tcPr>
            <w:tcW w:w="1712" w:type="pct"/>
            <w:hideMark/>
          </w:tcPr>
          <w:p w14:paraId="6589279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02/05/2022 a través del radicado 2022EE0010495.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0CC1CDF"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55F39B04"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24</w:t>
            </w:r>
          </w:p>
        </w:tc>
        <w:tc>
          <w:tcPr>
            <w:tcW w:w="579" w:type="pct"/>
            <w:hideMark/>
          </w:tcPr>
          <w:p w14:paraId="7D8EC05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6875CC4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PIOJÓ</w:t>
            </w:r>
          </w:p>
        </w:tc>
        <w:tc>
          <w:tcPr>
            <w:tcW w:w="1073" w:type="pct"/>
            <w:hideMark/>
          </w:tcPr>
          <w:p w14:paraId="0A2AB79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PARQUE Y CANCHA EN EL CORREGIMIENTO EL CERRITO EN EL MUNICIPIO EL PIOJO, ATLANTICO</w:t>
            </w:r>
          </w:p>
        </w:tc>
        <w:tc>
          <w:tcPr>
            <w:tcW w:w="737" w:type="pct"/>
            <w:noWrap/>
            <w:hideMark/>
          </w:tcPr>
          <w:p w14:paraId="23D279C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$ 3.862.998.809</w:t>
            </w:r>
          </w:p>
        </w:tc>
        <w:tc>
          <w:tcPr>
            <w:tcW w:w="1712" w:type="pct"/>
            <w:hideMark/>
          </w:tcPr>
          <w:p w14:paraId="5C973B5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02/02/2023 a través del radicado 2022EE0037054.</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40840DE9"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17C6D8E"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25</w:t>
            </w:r>
          </w:p>
        </w:tc>
        <w:tc>
          <w:tcPr>
            <w:tcW w:w="579" w:type="pct"/>
            <w:hideMark/>
          </w:tcPr>
          <w:p w14:paraId="3D83B28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065E6D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POLONUEVO</w:t>
            </w:r>
          </w:p>
        </w:tc>
        <w:tc>
          <w:tcPr>
            <w:tcW w:w="1073" w:type="pct"/>
            <w:hideMark/>
          </w:tcPr>
          <w:p w14:paraId="6055F6EF"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PARQUE POLIDEPORTIVO, LOCALIZADO EN EL MUNICIPIO DE POLONUEVO, DEPARTAMENTO DEL ATLÁNTICO</w:t>
            </w:r>
          </w:p>
        </w:tc>
        <w:tc>
          <w:tcPr>
            <w:tcW w:w="737" w:type="pct"/>
            <w:noWrap/>
            <w:hideMark/>
          </w:tcPr>
          <w:p w14:paraId="5CEF227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$ 0</w:t>
            </w:r>
          </w:p>
        </w:tc>
        <w:tc>
          <w:tcPr>
            <w:tcW w:w="1712" w:type="pct"/>
            <w:hideMark/>
          </w:tcPr>
          <w:p w14:paraId="5D09155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03/06/2022 a través del radicado 2022EE0014164.</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29CF9C7C"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51667AE"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26</w:t>
            </w:r>
          </w:p>
        </w:tc>
        <w:tc>
          <w:tcPr>
            <w:tcW w:w="579" w:type="pct"/>
            <w:hideMark/>
          </w:tcPr>
          <w:p w14:paraId="6794555A"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09B410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POLONUEVO</w:t>
            </w:r>
          </w:p>
        </w:tc>
        <w:tc>
          <w:tcPr>
            <w:tcW w:w="1073" w:type="pct"/>
            <w:hideMark/>
          </w:tcPr>
          <w:p w14:paraId="1F1B640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CENTRO DEPORTIVO, RECREATIVO Y ESPACIOS PARA EL FOMENTO DE LA SANA CONVIVENCIA EN EL MUNICIPIO DE POLONUEVO DEL DEPARTAMENTO DE ATLÁNTICO</w:t>
            </w:r>
          </w:p>
        </w:tc>
        <w:tc>
          <w:tcPr>
            <w:tcW w:w="737" w:type="pct"/>
            <w:noWrap/>
            <w:hideMark/>
          </w:tcPr>
          <w:p w14:paraId="78D8D48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$ 25.035.800.109</w:t>
            </w:r>
          </w:p>
        </w:tc>
        <w:tc>
          <w:tcPr>
            <w:tcW w:w="1712" w:type="pct"/>
            <w:hideMark/>
          </w:tcPr>
          <w:p w14:paraId="315F230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28/02/2023 a través del radicado 2023EE0004390.</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B3F55CE"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1CB30BD4"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27</w:t>
            </w:r>
          </w:p>
        </w:tc>
        <w:tc>
          <w:tcPr>
            <w:tcW w:w="579" w:type="pct"/>
            <w:hideMark/>
          </w:tcPr>
          <w:p w14:paraId="1BD9822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2621C1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PUERTO COLOMBIA</w:t>
            </w:r>
          </w:p>
        </w:tc>
        <w:tc>
          <w:tcPr>
            <w:tcW w:w="1073" w:type="pct"/>
            <w:hideMark/>
          </w:tcPr>
          <w:p w14:paraId="08DC214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CANCHA JOSE VICENTE ORTEGA MUNICIPIO DE PUERTO COLOMBIA, ATLÁNTICO</w:t>
            </w:r>
          </w:p>
        </w:tc>
        <w:tc>
          <w:tcPr>
            <w:tcW w:w="737" w:type="pct"/>
            <w:noWrap/>
            <w:hideMark/>
          </w:tcPr>
          <w:p w14:paraId="7FF57DD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$ 4.694.748.938</w:t>
            </w:r>
          </w:p>
        </w:tc>
        <w:tc>
          <w:tcPr>
            <w:tcW w:w="1712" w:type="pct"/>
            <w:hideMark/>
          </w:tcPr>
          <w:p w14:paraId="07EA1BF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21/01/2023 a través del radicado 2023EE0000975.</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7E822E6D" w14:textId="77777777" w:rsidTr="00F568A9">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199" w:type="pct"/>
            <w:hideMark/>
          </w:tcPr>
          <w:p w14:paraId="07CB8479"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28</w:t>
            </w:r>
          </w:p>
        </w:tc>
        <w:tc>
          <w:tcPr>
            <w:tcW w:w="579" w:type="pct"/>
            <w:hideMark/>
          </w:tcPr>
          <w:p w14:paraId="25A5D81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6660DFA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PUERTO COLOMBIA</w:t>
            </w:r>
          </w:p>
        </w:tc>
        <w:tc>
          <w:tcPr>
            <w:tcW w:w="1073" w:type="pct"/>
            <w:hideMark/>
          </w:tcPr>
          <w:p w14:paraId="2D70BA99"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ESCENARIO RECREODEPORTIVO AL AIRE LIBRE DE CANCHA SINTÉTICA Y ZONAS COMPLEMENTARIAS EN EL MUNICIPIO DE PUERTO COLOMBIA-ATLÁNTICO SECTOR COUNTRY CLUB VILLAS</w:t>
            </w:r>
          </w:p>
        </w:tc>
        <w:tc>
          <w:tcPr>
            <w:tcW w:w="737" w:type="pct"/>
            <w:noWrap/>
            <w:hideMark/>
          </w:tcPr>
          <w:p w14:paraId="58B34A8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$ 1.553.777.362</w:t>
            </w:r>
          </w:p>
        </w:tc>
        <w:tc>
          <w:tcPr>
            <w:tcW w:w="1712" w:type="pct"/>
            <w:hideMark/>
          </w:tcPr>
          <w:p w14:paraId="713E4FA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26/09/2022 a través del radicado 2022EE0027004.</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C6758E9"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33C028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29</w:t>
            </w:r>
          </w:p>
        </w:tc>
        <w:tc>
          <w:tcPr>
            <w:tcW w:w="579" w:type="pct"/>
            <w:hideMark/>
          </w:tcPr>
          <w:p w14:paraId="1039194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98ABF4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PUERTO COLOMBIA</w:t>
            </w:r>
          </w:p>
        </w:tc>
        <w:tc>
          <w:tcPr>
            <w:tcW w:w="1073" w:type="pct"/>
            <w:hideMark/>
          </w:tcPr>
          <w:p w14:paraId="5AD82F5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PARQUE VILLA ENCANTO EN EL MUNICIPIO DE PUERTO COLOMBIA, DEPARTAMENTO DEL ATLÁNTICO</w:t>
            </w:r>
          </w:p>
        </w:tc>
        <w:tc>
          <w:tcPr>
            <w:tcW w:w="737" w:type="pct"/>
            <w:noWrap/>
            <w:hideMark/>
          </w:tcPr>
          <w:p w14:paraId="329D6A9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$ 659.016.325</w:t>
            </w:r>
          </w:p>
        </w:tc>
        <w:tc>
          <w:tcPr>
            <w:tcW w:w="1712" w:type="pct"/>
            <w:hideMark/>
          </w:tcPr>
          <w:p w14:paraId="5C0EBCA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29/03/2023 a través del radicado 2023EE0007013.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24C633B" w14:textId="77777777" w:rsidTr="00F568A9">
        <w:trPr>
          <w:cnfStyle w:val="000000100000" w:firstRow="0" w:lastRow="0" w:firstColumn="0" w:lastColumn="0" w:oddVBand="0" w:evenVBand="0" w:oddHBand="1" w:evenHBand="0" w:firstRowFirstColumn="0" w:firstRowLastColumn="0" w:lastRowFirstColumn="0" w:lastRowLastColumn="0"/>
          <w:trHeight w:val="2790"/>
        </w:trPr>
        <w:tc>
          <w:tcPr>
            <w:cnfStyle w:val="001000000000" w:firstRow="0" w:lastRow="0" w:firstColumn="1" w:lastColumn="0" w:oddVBand="0" w:evenVBand="0" w:oddHBand="0" w:evenHBand="0" w:firstRowFirstColumn="0" w:firstRowLastColumn="0" w:lastRowFirstColumn="0" w:lastRowLastColumn="0"/>
            <w:tcW w:w="199" w:type="pct"/>
            <w:hideMark/>
          </w:tcPr>
          <w:p w14:paraId="63CAB61D"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30</w:t>
            </w:r>
          </w:p>
        </w:tc>
        <w:tc>
          <w:tcPr>
            <w:tcW w:w="579" w:type="pct"/>
            <w:hideMark/>
          </w:tcPr>
          <w:p w14:paraId="72B95DB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C4CED87"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PUERTO COLOMBIA</w:t>
            </w:r>
          </w:p>
        </w:tc>
        <w:tc>
          <w:tcPr>
            <w:tcW w:w="1073" w:type="pct"/>
            <w:hideMark/>
          </w:tcPr>
          <w:p w14:paraId="3E4128CA"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Y MEJORAMIENTO DE ESPACIOS PÚBLICOS, RECREATIVOS Y DEPORTIVOS EN LAS ZONAS URBANAS DEL MUNICIPIO DE PUERTO COLOMBIA DEPARTAMENTO DEL ATLÁNTICO - PARQUE COUNTRY CLUB VILLAS</w:t>
            </w:r>
          </w:p>
        </w:tc>
        <w:tc>
          <w:tcPr>
            <w:tcW w:w="737" w:type="pct"/>
            <w:noWrap/>
            <w:hideMark/>
          </w:tcPr>
          <w:p w14:paraId="64C6919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$ 2.263.027.280</w:t>
            </w:r>
          </w:p>
        </w:tc>
        <w:tc>
          <w:tcPr>
            <w:tcW w:w="1712" w:type="pct"/>
            <w:hideMark/>
          </w:tcPr>
          <w:p w14:paraId="30CB4CC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28/3/2023 a través del radicado 2023EE0007010.</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7A1AE4A"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47877D1D"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31</w:t>
            </w:r>
          </w:p>
        </w:tc>
        <w:tc>
          <w:tcPr>
            <w:tcW w:w="579" w:type="pct"/>
            <w:hideMark/>
          </w:tcPr>
          <w:p w14:paraId="33D7A199"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25F2FD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SABANAGRANDE</w:t>
            </w:r>
          </w:p>
        </w:tc>
        <w:tc>
          <w:tcPr>
            <w:tcW w:w="1073" w:type="pct"/>
            <w:hideMark/>
          </w:tcPr>
          <w:p w14:paraId="48BA387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ADECUACION  DE  ESTADIO DE FUTBOL EL  LIBERTADOR DEL MUNICIPIO   DE SABANAGRANDE, ATLANTICO</w:t>
            </w:r>
          </w:p>
        </w:tc>
        <w:tc>
          <w:tcPr>
            <w:tcW w:w="737" w:type="pct"/>
            <w:noWrap/>
            <w:hideMark/>
          </w:tcPr>
          <w:p w14:paraId="2B1541D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$ 2.480.253.468</w:t>
            </w:r>
          </w:p>
        </w:tc>
        <w:tc>
          <w:tcPr>
            <w:tcW w:w="1712" w:type="pct"/>
            <w:hideMark/>
          </w:tcPr>
          <w:p w14:paraId="698AA9D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19/10/2021 a través del radicado 2021EE0024011.</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21FDAD30"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60A80DEB"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32</w:t>
            </w:r>
          </w:p>
        </w:tc>
        <w:tc>
          <w:tcPr>
            <w:tcW w:w="579" w:type="pct"/>
            <w:hideMark/>
          </w:tcPr>
          <w:p w14:paraId="2A2AE3B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A6D9F5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SABANAGRANDE</w:t>
            </w:r>
          </w:p>
        </w:tc>
        <w:tc>
          <w:tcPr>
            <w:tcW w:w="1073" w:type="pct"/>
            <w:hideMark/>
          </w:tcPr>
          <w:p w14:paraId="6A85D218"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DE PISTA DE PATINAJE DE ENTRENAMIENTO DEL MUNICIPIO DE SABANAGRANDE, ATLANTICO</w:t>
            </w:r>
          </w:p>
        </w:tc>
        <w:tc>
          <w:tcPr>
            <w:tcW w:w="737" w:type="pct"/>
            <w:noWrap/>
            <w:hideMark/>
          </w:tcPr>
          <w:p w14:paraId="2AD9E399"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$ 1.769.804.533</w:t>
            </w:r>
          </w:p>
        </w:tc>
        <w:tc>
          <w:tcPr>
            <w:tcW w:w="1712" w:type="pct"/>
            <w:hideMark/>
          </w:tcPr>
          <w:p w14:paraId="03FD283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19/10/2021 a través del radicado 2021EE0024010.</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C68C265"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1BE9DC09"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33</w:t>
            </w:r>
          </w:p>
        </w:tc>
        <w:tc>
          <w:tcPr>
            <w:tcW w:w="579" w:type="pct"/>
            <w:hideMark/>
          </w:tcPr>
          <w:p w14:paraId="75AB17B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3FB8B3A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SABANALARGA</w:t>
            </w:r>
          </w:p>
        </w:tc>
        <w:tc>
          <w:tcPr>
            <w:tcW w:w="1073" w:type="pct"/>
            <w:hideMark/>
          </w:tcPr>
          <w:p w14:paraId="2BD0B2C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ADECUACIÓN, REMODELACIÓN Y CONSTRUCCIÓN DE ESCENARIOS DEPORTIVOS VILLA OLIMPICA SABANALARGA - ATLANTICO</w:t>
            </w:r>
          </w:p>
        </w:tc>
        <w:tc>
          <w:tcPr>
            <w:tcW w:w="737" w:type="pct"/>
            <w:noWrap/>
            <w:hideMark/>
          </w:tcPr>
          <w:p w14:paraId="006692F3"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$ 4.987.342.529</w:t>
            </w:r>
          </w:p>
        </w:tc>
        <w:tc>
          <w:tcPr>
            <w:tcW w:w="1712" w:type="pct"/>
            <w:hideMark/>
          </w:tcPr>
          <w:p w14:paraId="7A2018E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29/10/2021 a través del radicado 2021EE0025381.</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69DFEA4"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19F6687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34</w:t>
            </w:r>
          </w:p>
        </w:tc>
        <w:tc>
          <w:tcPr>
            <w:tcW w:w="579" w:type="pct"/>
            <w:hideMark/>
          </w:tcPr>
          <w:p w14:paraId="1D11A96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499C423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SANTA LUCÍA</w:t>
            </w:r>
          </w:p>
        </w:tc>
        <w:tc>
          <w:tcPr>
            <w:tcW w:w="1073" w:type="pct"/>
            <w:hideMark/>
          </w:tcPr>
          <w:p w14:paraId="0AA4E62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PARQUE Y CANCHA RECREODEPORTIVA  EN EL CORREGIMIENTO DE ALGODONAL EN EL MUNICIPIO DE SANTA LUCIA -  ATLANTICO</w:t>
            </w:r>
          </w:p>
        </w:tc>
        <w:tc>
          <w:tcPr>
            <w:tcW w:w="737" w:type="pct"/>
            <w:noWrap/>
            <w:hideMark/>
          </w:tcPr>
          <w:p w14:paraId="731DA25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$ 5.158.189.040</w:t>
            </w:r>
          </w:p>
        </w:tc>
        <w:tc>
          <w:tcPr>
            <w:tcW w:w="1712" w:type="pct"/>
            <w:hideMark/>
          </w:tcPr>
          <w:p w14:paraId="52EA6E80"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06/01/2023 a través del radicado  2023EE0000233</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73C26E9A"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763EA0C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35</w:t>
            </w:r>
          </w:p>
        </w:tc>
        <w:tc>
          <w:tcPr>
            <w:tcW w:w="579" w:type="pct"/>
            <w:hideMark/>
          </w:tcPr>
          <w:p w14:paraId="5BAA21B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8DD6C30"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SANTA LUCÍA</w:t>
            </w:r>
          </w:p>
        </w:tc>
        <w:tc>
          <w:tcPr>
            <w:tcW w:w="1073" w:type="pct"/>
            <w:hideMark/>
          </w:tcPr>
          <w:p w14:paraId="518C321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CANCHA POLIDEPORTIVA EN EL BARRIO PORTAL DEL SOL EN EL MUNICIPIO DE SANTA LUCIA ATLANTICO</w:t>
            </w:r>
          </w:p>
        </w:tc>
        <w:tc>
          <w:tcPr>
            <w:tcW w:w="737" w:type="pct"/>
            <w:noWrap/>
            <w:hideMark/>
          </w:tcPr>
          <w:p w14:paraId="0A69C51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$ 3.597.044.084</w:t>
            </w:r>
          </w:p>
        </w:tc>
        <w:tc>
          <w:tcPr>
            <w:tcW w:w="1712" w:type="pct"/>
            <w:hideMark/>
          </w:tcPr>
          <w:p w14:paraId="16B9DF9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02/02/2023 a través del radicado 2023EE0001724.</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34398738"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519FB3E"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36</w:t>
            </w:r>
          </w:p>
        </w:tc>
        <w:tc>
          <w:tcPr>
            <w:tcW w:w="579" w:type="pct"/>
            <w:hideMark/>
          </w:tcPr>
          <w:p w14:paraId="50C81F3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8624278"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SANTO TOMÁS</w:t>
            </w:r>
          </w:p>
        </w:tc>
        <w:tc>
          <w:tcPr>
            <w:tcW w:w="1073" w:type="pct"/>
            <w:hideMark/>
          </w:tcPr>
          <w:p w14:paraId="5C9CC5FE"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CONSTRUCCIÓN POLIDEPORTIVO PELDAR EN EL MUNICIPIO DE SANTO TOMAS DEPARTAMENTO DEL ATLÁNTICO</w:t>
            </w:r>
          </w:p>
        </w:tc>
        <w:tc>
          <w:tcPr>
            <w:tcW w:w="737" w:type="pct"/>
            <w:noWrap/>
            <w:hideMark/>
          </w:tcPr>
          <w:p w14:paraId="0564774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$ 10.490.899.914</w:t>
            </w:r>
          </w:p>
        </w:tc>
        <w:tc>
          <w:tcPr>
            <w:tcW w:w="1712" w:type="pct"/>
            <w:hideMark/>
          </w:tcPr>
          <w:p w14:paraId="7A413FC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02/02/2023 a través del radicado 2023EE0001760.</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5FA66DE6"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1E0550FA"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37</w:t>
            </w:r>
          </w:p>
        </w:tc>
        <w:tc>
          <w:tcPr>
            <w:tcW w:w="579" w:type="pct"/>
            <w:hideMark/>
          </w:tcPr>
          <w:p w14:paraId="4D00544C"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20AEBA68"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SANTO TOMÁS</w:t>
            </w:r>
          </w:p>
        </w:tc>
        <w:tc>
          <w:tcPr>
            <w:tcW w:w="1073" w:type="pct"/>
            <w:hideMark/>
          </w:tcPr>
          <w:p w14:paraId="6A31F69B"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MODERNIZACIÓN Y CONSTRUCCIÓN DE POLIDEPORTIVO RECREATIVO EN ZONA URBANA DEL MUNICIPIO DE SANTO TOMAS EN EL DEPARTAMENTO DE ATLÁNTICO</w:t>
            </w:r>
          </w:p>
        </w:tc>
        <w:tc>
          <w:tcPr>
            <w:tcW w:w="737" w:type="pct"/>
            <w:noWrap/>
            <w:hideMark/>
          </w:tcPr>
          <w:p w14:paraId="19CE7572"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$ 29.343.029.283</w:t>
            </w:r>
          </w:p>
        </w:tc>
        <w:tc>
          <w:tcPr>
            <w:tcW w:w="1712" w:type="pct"/>
            <w:hideMark/>
          </w:tcPr>
          <w:p w14:paraId="207C67CA"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29/03/2023 a través del radicado 2023EE0007014.</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7F9BC625"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ED2EF44"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38</w:t>
            </w:r>
          </w:p>
        </w:tc>
        <w:tc>
          <w:tcPr>
            <w:tcW w:w="579" w:type="pct"/>
            <w:hideMark/>
          </w:tcPr>
          <w:p w14:paraId="4D31CDF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AB70A1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SOLEDAD</w:t>
            </w:r>
          </w:p>
        </w:tc>
        <w:tc>
          <w:tcPr>
            <w:tcW w:w="1073" w:type="pct"/>
            <w:hideMark/>
          </w:tcPr>
          <w:p w14:paraId="2B0A14C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CONSTRUCCION CUBIERTA METALICA EN CANCHA MULTIPLE DEL BARRIO NUEVA ESPERANZA DEL MUNICIPIO DE SOLEDAD ATLANTICO </w:t>
            </w:r>
            <w:r w:rsidRPr="00F568A9">
              <w:rPr>
                <w:rFonts w:ascii="Arial Narrow" w:eastAsia="Times New Roman" w:hAnsi="Arial Narrow" w:cs="Calibri"/>
                <w:b/>
                <w:bCs/>
                <w:color w:val="000000"/>
                <w:kern w:val="0"/>
                <w:sz w:val="16"/>
                <w:szCs w:val="16"/>
                <w:lang w:eastAsia="es-CO"/>
                <w14:ligatures w14:val="none"/>
              </w:rPr>
              <w:t>(DIGITAL)</w:t>
            </w:r>
          </w:p>
        </w:tc>
        <w:tc>
          <w:tcPr>
            <w:tcW w:w="737" w:type="pct"/>
            <w:noWrap/>
            <w:hideMark/>
          </w:tcPr>
          <w:p w14:paraId="3CCAFD2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$ 416.330.494</w:t>
            </w:r>
          </w:p>
        </w:tc>
        <w:tc>
          <w:tcPr>
            <w:tcW w:w="1712" w:type="pct"/>
            <w:hideMark/>
          </w:tcPr>
          <w:p w14:paraId="525E1D6D"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22/07/2020 a través del radicado 2020EE0013318.</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783BBE80"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160D7AB2"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39</w:t>
            </w:r>
          </w:p>
        </w:tc>
        <w:tc>
          <w:tcPr>
            <w:tcW w:w="579" w:type="pct"/>
            <w:hideMark/>
          </w:tcPr>
          <w:p w14:paraId="1E28BEE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1C2F8AC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SOLEDAD</w:t>
            </w:r>
          </w:p>
        </w:tc>
        <w:tc>
          <w:tcPr>
            <w:tcW w:w="1073" w:type="pct"/>
            <w:hideMark/>
          </w:tcPr>
          <w:p w14:paraId="66EB508D"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CANCHA POLIDEPORTIVA VILLA ESTADIO EN EL MUNICIPIO DE SOLEDAD, ATLANTICO</w:t>
            </w:r>
          </w:p>
        </w:tc>
        <w:tc>
          <w:tcPr>
            <w:tcW w:w="737" w:type="pct"/>
            <w:noWrap/>
            <w:hideMark/>
          </w:tcPr>
          <w:p w14:paraId="6C7E18C5"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$ 3.384.814.900</w:t>
            </w:r>
          </w:p>
        </w:tc>
        <w:tc>
          <w:tcPr>
            <w:tcW w:w="1712" w:type="pct"/>
            <w:hideMark/>
          </w:tcPr>
          <w:p w14:paraId="3C893ED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06/12/2021 a través del radicado 2020EE0025003.</w:t>
            </w:r>
            <w:r w:rsidRPr="00F568A9">
              <w:rPr>
                <w:rFonts w:ascii="Calibri" w:eastAsia="Times New Roman" w:hAnsi="Calibri" w:cs="Calibri"/>
                <w:color w:val="000000"/>
                <w:kern w:val="0"/>
                <w:sz w:val="16"/>
                <w:szCs w:val="16"/>
                <w:lang w:eastAsia="es-CO"/>
                <w14:ligatures w14:val="none"/>
              </w:rPr>
              <w:br w:type="page"/>
              <w:t>No registra subsanaciones por parte del ente territorial.</w:t>
            </w:r>
            <w:r w:rsidRPr="00F568A9">
              <w:rPr>
                <w:rFonts w:ascii="Calibri" w:eastAsia="Times New Roman" w:hAnsi="Calibri" w:cs="Calibri"/>
                <w:color w:val="000000"/>
                <w:kern w:val="0"/>
                <w:sz w:val="16"/>
                <w:szCs w:val="16"/>
                <w:lang w:eastAsia="es-CO"/>
                <w14:ligatures w14:val="none"/>
              </w:rPr>
              <w:br w:type="page"/>
              <w:t>Es necesario revisar  los lineamientos de la resolución 896 de 2022.</w:t>
            </w:r>
          </w:p>
        </w:tc>
      </w:tr>
      <w:tr w:rsidR="00F568A9" w:rsidRPr="00F568A9" w14:paraId="47B2B3D1"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70827E4"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lastRenderedPageBreak/>
              <w:t>40</w:t>
            </w:r>
          </w:p>
        </w:tc>
        <w:tc>
          <w:tcPr>
            <w:tcW w:w="579" w:type="pct"/>
            <w:hideMark/>
          </w:tcPr>
          <w:p w14:paraId="7EEF252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377216E6"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SOLEDAD</w:t>
            </w:r>
          </w:p>
        </w:tc>
        <w:tc>
          <w:tcPr>
            <w:tcW w:w="1073" w:type="pct"/>
            <w:hideMark/>
          </w:tcPr>
          <w:p w14:paraId="2EE55098"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CANCHA DE FUTBOL RECREODEPORTIVA UBICADA EN EL BARRIO LAS TRINITARIAS, DE LA CABECERA MUNICIPAL DE SOLEDAD ATLANTICO</w:t>
            </w:r>
          </w:p>
        </w:tc>
        <w:tc>
          <w:tcPr>
            <w:tcW w:w="737" w:type="pct"/>
            <w:noWrap/>
            <w:hideMark/>
          </w:tcPr>
          <w:p w14:paraId="2E51A54C"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$ 4.000.000.000</w:t>
            </w:r>
          </w:p>
        </w:tc>
        <w:tc>
          <w:tcPr>
            <w:tcW w:w="1712" w:type="pct"/>
            <w:hideMark/>
          </w:tcPr>
          <w:p w14:paraId="0D3F126E"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07/02/2022 a través del radicado 2022EE0001992.</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D3B4A5D"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2DA9390F"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41</w:t>
            </w:r>
          </w:p>
        </w:tc>
        <w:tc>
          <w:tcPr>
            <w:tcW w:w="579" w:type="pct"/>
            <w:hideMark/>
          </w:tcPr>
          <w:p w14:paraId="4FFED003"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7D7EDB94"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TUBARÁ</w:t>
            </w:r>
          </w:p>
        </w:tc>
        <w:tc>
          <w:tcPr>
            <w:tcW w:w="1073" w:type="pct"/>
            <w:hideMark/>
          </w:tcPr>
          <w:p w14:paraId="06BAAA77"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COSTRUCCION DEL CENTRO DE FORMACION DE ALTO RENDICMIENTO DE VELA EN EL MUNICIPIO DE PUERTO VELERO, TUBARA Y DE REMO Y CANOTAJE, EN LURUACO</w:t>
            </w:r>
          </w:p>
        </w:tc>
        <w:tc>
          <w:tcPr>
            <w:tcW w:w="737" w:type="pct"/>
            <w:noWrap/>
            <w:hideMark/>
          </w:tcPr>
          <w:p w14:paraId="422A47B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$ 751.270.659</w:t>
            </w:r>
          </w:p>
        </w:tc>
        <w:tc>
          <w:tcPr>
            <w:tcW w:w="1712" w:type="pct"/>
            <w:hideMark/>
          </w:tcPr>
          <w:p w14:paraId="6B0DD899"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05/11/2020 a través del radicado 2020EE0004028.</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04641432" w14:textId="77777777" w:rsidTr="00F568A9">
        <w:trPr>
          <w:cnfStyle w:val="000000100000" w:firstRow="0" w:lastRow="0" w:firstColumn="0" w:lastColumn="0" w:oddVBand="0" w:evenVBand="0" w:oddHBand="1" w:evenHBand="0" w:firstRowFirstColumn="0" w:firstRowLastColumn="0" w:lastRowFirstColumn="0" w:lastRowLastColumn="0"/>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36A0911A"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42</w:t>
            </w:r>
          </w:p>
        </w:tc>
        <w:tc>
          <w:tcPr>
            <w:tcW w:w="579" w:type="pct"/>
            <w:hideMark/>
          </w:tcPr>
          <w:p w14:paraId="48EB5894"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07B20035"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TUBARÁ</w:t>
            </w:r>
          </w:p>
        </w:tc>
        <w:tc>
          <w:tcPr>
            <w:tcW w:w="1073" w:type="pct"/>
            <w:hideMark/>
          </w:tcPr>
          <w:p w14:paraId="52BEADF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CONSTRUCCION DE CANCHA DE FUTBOL EN EL CORREGIMIENTO DE CUATRO BOCAS JURISDICCION DEL MUNICIPIO DE TUBARA ATLANTICO</w:t>
            </w:r>
          </w:p>
        </w:tc>
        <w:tc>
          <w:tcPr>
            <w:tcW w:w="737" w:type="pct"/>
            <w:noWrap/>
            <w:hideMark/>
          </w:tcPr>
          <w:p w14:paraId="7823FBB2"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$ 3.320.315.936</w:t>
            </w:r>
          </w:p>
        </w:tc>
        <w:tc>
          <w:tcPr>
            <w:tcW w:w="1712" w:type="pct"/>
            <w:hideMark/>
          </w:tcPr>
          <w:p w14:paraId="177BD341"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12/07/2021 a través del radicado  2021EE0014909.</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14E6205E" w14:textId="77777777" w:rsidTr="00F568A9">
        <w:trPr>
          <w:trHeight w:val="2325"/>
        </w:trPr>
        <w:tc>
          <w:tcPr>
            <w:cnfStyle w:val="001000000000" w:firstRow="0" w:lastRow="0" w:firstColumn="1" w:lastColumn="0" w:oddVBand="0" w:evenVBand="0" w:oddHBand="0" w:evenHBand="0" w:firstRowFirstColumn="0" w:firstRowLastColumn="0" w:lastRowFirstColumn="0" w:lastRowLastColumn="0"/>
            <w:tcW w:w="199" w:type="pct"/>
            <w:hideMark/>
          </w:tcPr>
          <w:p w14:paraId="0E6782C1" w14:textId="77777777" w:rsidR="00F568A9" w:rsidRPr="00F568A9" w:rsidRDefault="00F568A9" w:rsidP="00F568A9">
            <w:pPr>
              <w:jc w:val="center"/>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43</w:t>
            </w:r>
          </w:p>
        </w:tc>
        <w:tc>
          <w:tcPr>
            <w:tcW w:w="579" w:type="pct"/>
            <w:hideMark/>
          </w:tcPr>
          <w:p w14:paraId="340FEF9E"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ATLÁNTICO</w:t>
            </w:r>
          </w:p>
        </w:tc>
        <w:tc>
          <w:tcPr>
            <w:tcW w:w="699" w:type="pct"/>
            <w:hideMark/>
          </w:tcPr>
          <w:p w14:paraId="62686181"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USIACURÍ</w:t>
            </w:r>
          </w:p>
        </w:tc>
        <w:tc>
          <w:tcPr>
            <w:tcW w:w="1073" w:type="pct"/>
            <w:hideMark/>
          </w:tcPr>
          <w:p w14:paraId="59717B49"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xml:space="preserve">CONSTRUCCIÓN DE ESCENARIO RECREODEPORTIVO EN EL MUNICIPIO DE USIACURI, DEPARTAMENTO ATLÁNTICO </w:t>
            </w:r>
          </w:p>
        </w:tc>
        <w:tc>
          <w:tcPr>
            <w:tcW w:w="737" w:type="pct"/>
            <w:noWrap/>
            <w:hideMark/>
          </w:tcPr>
          <w:p w14:paraId="71938F29"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$ 9.836.465.160</w:t>
            </w:r>
          </w:p>
        </w:tc>
        <w:tc>
          <w:tcPr>
            <w:tcW w:w="1712" w:type="pct"/>
            <w:hideMark/>
          </w:tcPr>
          <w:p w14:paraId="44E80A76" w14:textId="77777777" w:rsidR="00F568A9" w:rsidRPr="00F568A9" w:rsidRDefault="00F568A9" w:rsidP="00F568A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kern w:val="0"/>
                <w:sz w:val="16"/>
                <w:szCs w:val="16"/>
                <w:lang w:eastAsia="es-CO"/>
                <w14:ligatures w14:val="none"/>
              </w:rPr>
            </w:pPr>
            <w:r w:rsidRPr="00F568A9">
              <w:rPr>
                <w:rFonts w:ascii="Calibri" w:eastAsia="Times New Roman" w:hAnsi="Calibri" w:cs="Calibri"/>
                <w:color w:val="000000"/>
                <w:kern w:val="0"/>
                <w:sz w:val="16"/>
                <w:szCs w:val="16"/>
                <w:lang w:eastAsia="es-CO"/>
                <w14:ligatures w14:val="none"/>
              </w:rPr>
              <w:t>Proyecto devuelto con observaciones el día 08/05/2023 a través del radicado 2023EE0011177.</w:t>
            </w:r>
            <w:r w:rsidRPr="00F568A9">
              <w:rPr>
                <w:rFonts w:ascii="Calibri" w:eastAsia="Times New Roman" w:hAnsi="Calibri" w:cs="Calibri"/>
                <w:color w:val="000000"/>
                <w:kern w:val="0"/>
                <w:sz w:val="16"/>
                <w:szCs w:val="16"/>
                <w:lang w:eastAsia="es-CO"/>
                <w14:ligatures w14:val="none"/>
              </w:rPr>
              <w:br/>
              <w:t>No registra subsanaciones por parte del ente territorial.</w:t>
            </w:r>
            <w:r w:rsidRPr="00F568A9">
              <w:rPr>
                <w:rFonts w:ascii="Calibri" w:eastAsia="Times New Roman" w:hAnsi="Calibri" w:cs="Calibri"/>
                <w:color w:val="000000"/>
                <w:kern w:val="0"/>
                <w:sz w:val="16"/>
                <w:szCs w:val="16"/>
                <w:lang w:eastAsia="es-CO"/>
                <w14:ligatures w14:val="none"/>
              </w:rPr>
              <w:br/>
              <w:t>Es necesario revisar  los lineamientos de la resolución 896 de 2022.</w:t>
            </w:r>
          </w:p>
        </w:tc>
      </w:tr>
      <w:tr w:rsidR="00F568A9" w:rsidRPr="00F568A9" w14:paraId="6752BBC1" w14:textId="77777777" w:rsidTr="00F568A9">
        <w:trPr>
          <w:cnfStyle w:val="000000100000" w:firstRow="0" w:lastRow="0" w:firstColumn="0" w:lastColumn="0" w:oddVBand="0" w:evenVBand="0" w:oddHBand="1"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199" w:type="pct"/>
            <w:noWrap/>
            <w:hideMark/>
          </w:tcPr>
          <w:p w14:paraId="5B748545" w14:textId="77777777" w:rsidR="00F568A9" w:rsidRPr="00F568A9" w:rsidRDefault="00F568A9" w:rsidP="00F568A9">
            <w:pPr>
              <w:jc w:val="center"/>
              <w:rPr>
                <w:rFonts w:ascii="Calibri" w:eastAsia="Times New Roman" w:hAnsi="Calibri" w:cs="Calibri"/>
                <w:color w:val="000000"/>
                <w:kern w:val="0"/>
                <w:sz w:val="16"/>
                <w:szCs w:val="16"/>
                <w:lang w:eastAsia="es-CO"/>
                <w14:ligatures w14:val="none"/>
              </w:rPr>
            </w:pPr>
          </w:p>
        </w:tc>
        <w:tc>
          <w:tcPr>
            <w:tcW w:w="579" w:type="pct"/>
            <w:noWrap/>
            <w:hideMark/>
          </w:tcPr>
          <w:p w14:paraId="2029A114" w14:textId="77777777" w:rsidR="00F568A9" w:rsidRPr="00F568A9" w:rsidRDefault="00F568A9" w:rsidP="00F568A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16"/>
                <w:szCs w:val="16"/>
                <w:lang w:eastAsia="es-CO"/>
                <w14:ligatures w14:val="none"/>
              </w:rPr>
            </w:pPr>
          </w:p>
        </w:tc>
        <w:tc>
          <w:tcPr>
            <w:tcW w:w="699" w:type="pct"/>
            <w:noWrap/>
            <w:hideMark/>
          </w:tcPr>
          <w:p w14:paraId="78153D27" w14:textId="77777777" w:rsidR="00F568A9" w:rsidRPr="00F568A9" w:rsidRDefault="00F568A9" w:rsidP="00F568A9">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16"/>
                <w:szCs w:val="16"/>
                <w:lang w:eastAsia="es-CO"/>
                <w14:ligatures w14:val="none"/>
              </w:rPr>
            </w:pPr>
          </w:p>
        </w:tc>
        <w:tc>
          <w:tcPr>
            <w:tcW w:w="1073" w:type="pct"/>
            <w:hideMark/>
          </w:tcPr>
          <w:p w14:paraId="61D7E68B"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kern w:val="0"/>
                <w:sz w:val="16"/>
                <w:szCs w:val="16"/>
                <w:lang w:eastAsia="es-CO"/>
                <w14:ligatures w14:val="none"/>
              </w:rPr>
            </w:pPr>
            <w:r w:rsidRPr="00F568A9">
              <w:rPr>
                <w:rFonts w:ascii="Arial Narrow" w:eastAsia="Times New Roman" w:hAnsi="Arial Narrow" w:cs="Calibri"/>
                <w:b/>
                <w:bCs/>
                <w:color w:val="000000"/>
                <w:kern w:val="0"/>
                <w:sz w:val="16"/>
                <w:szCs w:val="16"/>
                <w:lang w:eastAsia="es-CO"/>
                <w14:ligatures w14:val="none"/>
              </w:rPr>
              <w:t>TOTAL</w:t>
            </w:r>
          </w:p>
        </w:tc>
        <w:tc>
          <w:tcPr>
            <w:tcW w:w="737" w:type="pct"/>
            <w:noWrap/>
            <w:hideMark/>
          </w:tcPr>
          <w:p w14:paraId="32B4598F"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r w:rsidRPr="00F568A9">
              <w:rPr>
                <w:rFonts w:ascii="Arial Narrow" w:eastAsia="Times New Roman" w:hAnsi="Arial Narrow" w:cs="Calibri"/>
                <w:color w:val="000000"/>
                <w:kern w:val="0"/>
                <w:sz w:val="16"/>
                <w:szCs w:val="16"/>
                <w:lang w:eastAsia="es-CO"/>
                <w14:ligatures w14:val="none"/>
              </w:rPr>
              <w:t>$ 434.185.261.582</w:t>
            </w:r>
          </w:p>
        </w:tc>
        <w:tc>
          <w:tcPr>
            <w:tcW w:w="1712" w:type="pct"/>
            <w:noWrap/>
            <w:hideMark/>
          </w:tcPr>
          <w:p w14:paraId="4BDC8E7A" w14:textId="77777777" w:rsidR="00F568A9" w:rsidRPr="00F568A9" w:rsidRDefault="00F568A9" w:rsidP="00F568A9">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kern w:val="0"/>
                <w:sz w:val="16"/>
                <w:szCs w:val="16"/>
                <w:lang w:eastAsia="es-CO"/>
                <w14:ligatures w14:val="none"/>
              </w:rPr>
            </w:pPr>
          </w:p>
        </w:tc>
      </w:tr>
    </w:tbl>
    <w:p w14:paraId="0DF78999" w14:textId="77777777" w:rsidR="00F568A9" w:rsidRDefault="00F568A9">
      <w:pPr>
        <w:rPr>
          <w:lang w:val="es-MX"/>
        </w:rPr>
      </w:pPr>
    </w:p>
    <w:p w14:paraId="2DFBEF6B" w14:textId="77777777" w:rsidR="00F568A9" w:rsidRDefault="00F568A9">
      <w:pPr>
        <w:rPr>
          <w:lang w:val="es-MX"/>
        </w:rPr>
      </w:pPr>
    </w:p>
    <w:p w14:paraId="06B26F28" w14:textId="6C665C9D" w:rsidR="00844FDE" w:rsidRDefault="00844FDE">
      <w:pPr>
        <w:rPr>
          <w:lang w:val="es-MX"/>
        </w:rPr>
      </w:pPr>
      <w:r>
        <w:rPr>
          <w:lang w:val="es-MX"/>
        </w:rPr>
        <w:t xml:space="preserve">Una vez se halla viabilizados entrara en la etapa de convenio y posterior ejecución </w:t>
      </w:r>
    </w:p>
    <w:p w14:paraId="4E056EB9" w14:textId="77777777" w:rsidR="00844FDE" w:rsidRDefault="00844FDE">
      <w:pPr>
        <w:rPr>
          <w:lang w:val="es-MX"/>
        </w:rPr>
      </w:pPr>
    </w:p>
    <w:p w14:paraId="57AD0F02" w14:textId="77777777" w:rsidR="00F568A9" w:rsidRDefault="00F568A9">
      <w:pPr>
        <w:rPr>
          <w:lang w:val="es-MX"/>
        </w:rPr>
      </w:pPr>
    </w:p>
    <w:p w14:paraId="2F78563A" w14:textId="77777777" w:rsidR="00F568A9" w:rsidRDefault="00F568A9">
      <w:pPr>
        <w:rPr>
          <w:lang w:val="es-MX"/>
        </w:rPr>
      </w:pPr>
    </w:p>
    <w:p w14:paraId="6A0874DE" w14:textId="77777777" w:rsidR="00F568A9" w:rsidRDefault="00F568A9">
      <w:pPr>
        <w:rPr>
          <w:lang w:val="es-MX"/>
        </w:rPr>
      </w:pPr>
    </w:p>
    <w:p w14:paraId="36ADBA44" w14:textId="069264B1" w:rsidR="00844FDE" w:rsidRDefault="00844FDE">
      <w:pPr>
        <w:rPr>
          <w:lang w:val="es-MX"/>
        </w:rPr>
      </w:pPr>
      <w:r w:rsidRPr="00F568A9">
        <w:rPr>
          <w:b/>
          <w:bCs/>
          <w:lang w:val="es-MX"/>
        </w:rPr>
        <w:lastRenderedPageBreak/>
        <w:t>Numeral 4:</w:t>
      </w:r>
      <w:r>
        <w:rPr>
          <w:lang w:val="es-MX"/>
        </w:rPr>
        <w:t xml:space="preserve">  El estado actual de los </w:t>
      </w:r>
      <w:r w:rsidR="007A49FD">
        <w:rPr>
          <w:lang w:val="es-MX"/>
        </w:rPr>
        <w:t>p</w:t>
      </w:r>
      <w:r>
        <w:rPr>
          <w:lang w:val="es-MX"/>
        </w:rPr>
        <w:t xml:space="preserve">royectos en el departamento del </w:t>
      </w:r>
      <w:r w:rsidR="007A49FD">
        <w:rPr>
          <w:lang w:val="es-MX"/>
        </w:rPr>
        <w:t>Atlántico</w:t>
      </w:r>
      <w:r>
        <w:rPr>
          <w:lang w:val="es-MX"/>
        </w:rPr>
        <w:t xml:space="preserve"> son los siguientes:</w:t>
      </w:r>
    </w:p>
    <w:tbl>
      <w:tblPr>
        <w:tblStyle w:val="Tabladecuadrcula4-nfasis1"/>
        <w:tblW w:w="6226" w:type="pct"/>
        <w:tblInd w:w="-998" w:type="dxa"/>
        <w:tblLook w:val="04A0" w:firstRow="1" w:lastRow="0" w:firstColumn="1" w:lastColumn="0" w:noHBand="0" w:noVBand="1"/>
      </w:tblPr>
      <w:tblGrid>
        <w:gridCol w:w="857"/>
        <w:gridCol w:w="2554"/>
        <w:gridCol w:w="1143"/>
        <w:gridCol w:w="1551"/>
        <w:gridCol w:w="723"/>
        <w:gridCol w:w="1551"/>
        <w:gridCol w:w="1551"/>
        <w:gridCol w:w="1063"/>
      </w:tblGrid>
      <w:tr w:rsidR="00B016CE" w:rsidRPr="0043075C" w14:paraId="79472F8E" w14:textId="77777777" w:rsidTr="00F568A9">
        <w:trPr>
          <w:cnfStyle w:val="100000000000" w:firstRow="1" w:lastRow="0" w:firstColumn="0" w:lastColumn="0" w:oddVBand="0" w:evenVBand="0" w:oddHBand="0"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194" w:type="pct"/>
            <w:hideMark/>
          </w:tcPr>
          <w:p w14:paraId="4C08B0B3" w14:textId="77777777" w:rsidR="0043075C" w:rsidRPr="0043075C" w:rsidRDefault="0043075C" w:rsidP="0043075C">
            <w:pPr>
              <w:jc w:val="center"/>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 CONVENIO</w:t>
            </w:r>
          </w:p>
        </w:tc>
        <w:tc>
          <w:tcPr>
            <w:tcW w:w="1314" w:type="pct"/>
            <w:hideMark/>
          </w:tcPr>
          <w:p w14:paraId="046FA962"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OBJETO CONVENIO</w:t>
            </w:r>
          </w:p>
        </w:tc>
        <w:tc>
          <w:tcPr>
            <w:tcW w:w="520" w:type="pct"/>
            <w:hideMark/>
          </w:tcPr>
          <w:p w14:paraId="4AC1CCB9"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MUNICIPIO</w:t>
            </w:r>
          </w:p>
        </w:tc>
        <w:tc>
          <w:tcPr>
            <w:tcW w:w="720" w:type="pct"/>
            <w:hideMark/>
          </w:tcPr>
          <w:p w14:paraId="07D7B0EC"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VALOR TOTAL DEL CONVENIO</w:t>
            </w:r>
          </w:p>
        </w:tc>
        <w:tc>
          <w:tcPr>
            <w:tcW w:w="329" w:type="pct"/>
            <w:hideMark/>
          </w:tcPr>
          <w:p w14:paraId="78AB0DCC"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 AVANCE</w:t>
            </w:r>
          </w:p>
        </w:tc>
        <w:tc>
          <w:tcPr>
            <w:tcW w:w="720" w:type="pct"/>
            <w:hideMark/>
          </w:tcPr>
          <w:p w14:paraId="553D3090"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VALOR EJECUTADO</w:t>
            </w:r>
          </w:p>
        </w:tc>
        <w:tc>
          <w:tcPr>
            <w:tcW w:w="720" w:type="pct"/>
            <w:hideMark/>
          </w:tcPr>
          <w:p w14:paraId="277CDC0E" w14:textId="77777777"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VALOR POR EJECUTAR</w:t>
            </w:r>
          </w:p>
        </w:tc>
        <w:tc>
          <w:tcPr>
            <w:tcW w:w="483" w:type="pct"/>
            <w:hideMark/>
          </w:tcPr>
          <w:p w14:paraId="7C12D375" w14:textId="78B672A8" w:rsidR="0043075C" w:rsidRPr="0043075C" w:rsidRDefault="0043075C" w:rsidP="0043075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kern w:val="0"/>
                <w:sz w:val="12"/>
                <w:szCs w:val="12"/>
                <w:lang w:eastAsia="es-CO"/>
                <w14:ligatures w14:val="none"/>
              </w:rPr>
            </w:pPr>
            <w:r w:rsidRPr="0043075C">
              <w:rPr>
                <w:rFonts w:ascii="Arial" w:eastAsia="Times New Roman" w:hAnsi="Arial" w:cs="Arial"/>
                <w:color w:val="FFFFFF"/>
                <w:kern w:val="0"/>
                <w:sz w:val="12"/>
                <w:szCs w:val="12"/>
                <w:lang w:eastAsia="es-CO"/>
                <w14:ligatures w14:val="none"/>
              </w:rPr>
              <w:t xml:space="preserve">FECHA </w:t>
            </w:r>
            <w:r w:rsidR="00F568A9">
              <w:rPr>
                <w:rFonts w:ascii="Arial" w:eastAsia="Times New Roman" w:hAnsi="Arial" w:cs="Arial"/>
                <w:color w:val="FFFFFF"/>
                <w:kern w:val="0"/>
                <w:sz w:val="12"/>
                <w:szCs w:val="12"/>
                <w:lang w:eastAsia="es-CO"/>
                <w14:ligatures w14:val="none"/>
              </w:rPr>
              <w:t>APROXIMADA TERMINACIÓN</w:t>
            </w:r>
          </w:p>
        </w:tc>
      </w:tr>
      <w:tr w:rsidR="00B016CE" w:rsidRPr="0043075C" w14:paraId="6E08B23A" w14:textId="77777777" w:rsidTr="00F568A9">
        <w:trPr>
          <w:cnfStyle w:val="000000100000" w:firstRow="0" w:lastRow="0" w:firstColumn="0" w:lastColumn="0" w:oddVBand="0" w:evenVBand="0" w:oddHBand="1" w:evenHBand="0" w:firstRowFirstColumn="0" w:firstRowLastColumn="0" w:lastRowFirstColumn="0" w:lastRowLastColumn="0"/>
          <w:trHeight w:val="1391"/>
        </w:trPr>
        <w:tc>
          <w:tcPr>
            <w:cnfStyle w:val="001000000000" w:firstRow="0" w:lastRow="0" w:firstColumn="1" w:lastColumn="0" w:oddVBand="0" w:evenVBand="0" w:oddHBand="0" w:evenHBand="0" w:firstRowFirstColumn="0" w:firstRowLastColumn="0" w:lastRowFirstColumn="0" w:lastRowLastColumn="0"/>
            <w:tcW w:w="194" w:type="pct"/>
            <w:noWrap/>
            <w:hideMark/>
          </w:tcPr>
          <w:p w14:paraId="3AF844C3"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1058-2021</w:t>
            </w:r>
          </w:p>
        </w:tc>
        <w:tc>
          <w:tcPr>
            <w:tcW w:w="1314" w:type="pct"/>
            <w:hideMark/>
          </w:tcPr>
          <w:p w14:paraId="6172AF26" w14:textId="77777777" w:rsidR="0043075C" w:rsidRPr="0043075C" w:rsidRDefault="0043075C" w:rsidP="0043075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Y EL DISTRITO ESPECIAL, INDUSTRIAL Y PORTUARIO DE BARRANQUILLA, PARA LA EJECUCIÓN DEL PROYECTO DENOMINADO "CONSTRUCCIÓN DE PISTA DE CICLOMONTAÑISMO Y SENDERISMO D</w:t>
            </w:r>
          </w:p>
        </w:tc>
        <w:tc>
          <w:tcPr>
            <w:tcW w:w="520" w:type="pct"/>
            <w:hideMark/>
          </w:tcPr>
          <w:p w14:paraId="1D9F5424" w14:textId="77777777" w:rsidR="00B016CE" w:rsidRDefault="00B016CE"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p>
          <w:p w14:paraId="07B63B7F" w14:textId="36330974" w:rsidR="0043075C" w:rsidRPr="0043075C" w:rsidRDefault="0043075C" w:rsidP="00B016C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BARRANQUILLA</w:t>
            </w:r>
          </w:p>
        </w:tc>
        <w:tc>
          <w:tcPr>
            <w:tcW w:w="720" w:type="pct"/>
            <w:noWrap/>
            <w:hideMark/>
          </w:tcPr>
          <w:p w14:paraId="1B21C3F0" w14:textId="66A7A51F" w:rsidR="00B016CE" w:rsidRDefault="00B016CE"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p>
          <w:p w14:paraId="75151FD2" w14:textId="487675F2" w:rsidR="0043075C" w:rsidRPr="0043075C" w:rsidRDefault="0043075C" w:rsidP="00B016C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32.152.266.035</w:t>
            </w:r>
          </w:p>
        </w:tc>
        <w:tc>
          <w:tcPr>
            <w:tcW w:w="329" w:type="pct"/>
            <w:noWrap/>
            <w:hideMark/>
          </w:tcPr>
          <w:p w14:paraId="0893677A" w14:textId="77777777" w:rsidR="00B016CE" w:rsidRDefault="00B016CE"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p>
          <w:p w14:paraId="4672AD54" w14:textId="16BB16AB" w:rsidR="0043075C" w:rsidRPr="0043075C" w:rsidRDefault="00B016CE" w:rsidP="00B016C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Pr>
                <w:rFonts w:ascii="Arial" w:eastAsia="Times New Roman" w:hAnsi="Arial" w:cs="Arial"/>
                <w:color w:val="000000"/>
                <w:kern w:val="0"/>
                <w:sz w:val="12"/>
                <w:szCs w:val="12"/>
                <w:lang w:eastAsia="es-CO"/>
                <w14:ligatures w14:val="none"/>
              </w:rPr>
              <w:t xml:space="preserve"> </w:t>
            </w:r>
            <w:r w:rsidR="0043075C" w:rsidRPr="0043075C">
              <w:rPr>
                <w:rFonts w:ascii="Arial" w:eastAsia="Times New Roman" w:hAnsi="Arial" w:cs="Arial"/>
                <w:color w:val="000000"/>
                <w:kern w:val="0"/>
                <w:sz w:val="12"/>
                <w:szCs w:val="12"/>
                <w:lang w:eastAsia="es-CO"/>
                <w14:ligatures w14:val="none"/>
              </w:rPr>
              <w:t>53,78</w:t>
            </w:r>
          </w:p>
        </w:tc>
        <w:tc>
          <w:tcPr>
            <w:tcW w:w="720" w:type="pct"/>
            <w:noWrap/>
            <w:hideMark/>
          </w:tcPr>
          <w:p w14:paraId="38705B0A" w14:textId="6A7006C2"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15.416.067.731</w:t>
            </w:r>
          </w:p>
        </w:tc>
        <w:tc>
          <w:tcPr>
            <w:tcW w:w="720" w:type="pct"/>
            <w:noWrap/>
            <w:hideMark/>
          </w:tcPr>
          <w:p w14:paraId="49615B36" w14:textId="7561E8B4"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986.924.426,00</w:t>
            </w:r>
          </w:p>
        </w:tc>
        <w:tc>
          <w:tcPr>
            <w:tcW w:w="483" w:type="pct"/>
            <w:noWrap/>
            <w:hideMark/>
          </w:tcPr>
          <w:p w14:paraId="36F4F285"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8/06/2023</w:t>
            </w:r>
          </w:p>
        </w:tc>
      </w:tr>
      <w:tr w:rsidR="0043075C" w:rsidRPr="0043075C" w14:paraId="266DA0DC" w14:textId="77777777" w:rsidTr="00F568A9">
        <w:trPr>
          <w:trHeight w:val="558"/>
        </w:trPr>
        <w:tc>
          <w:tcPr>
            <w:cnfStyle w:val="001000000000" w:firstRow="0" w:lastRow="0" w:firstColumn="1" w:lastColumn="0" w:oddVBand="0" w:evenVBand="0" w:oddHBand="0" w:evenHBand="0" w:firstRowFirstColumn="0" w:firstRowLastColumn="0" w:lastRowFirstColumn="0" w:lastRowLastColumn="0"/>
            <w:tcW w:w="194" w:type="pct"/>
            <w:noWrap/>
            <w:hideMark/>
          </w:tcPr>
          <w:p w14:paraId="5EAA5A12"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1248-2021</w:t>
            </w:r>
          </w:p>
        </w:tc>
        <w:tc>
          <w:tcPr>
            <w:tcW w:w="1314" w:type="pct"/>
            <w:hideMark/>
          </w:tcPr>
          <w:p w14:paraId="484E603F" w14:textId="77777777" w:rsidR="0043075C" w:rsidRPr="0043075C" w:rsidRDefault="0043075C" w:rsidP="004307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Y EL MUNICIPIO DE MALAMBO, ATLÁNTICO, PARA LA CONSTRUCCIÓN DEL PROYECTO DENOMINADO "CONSTRUCCIÓN DE PLACAS DEPORTIVAS EN EL BARRIO SAN FERNANDO, EN EL MUNICIPIO DE MALAMBO, DEPARTAMENTO DEL ATLÁNTICO", EN EL MUNICIPIO DE MALAMBO, DEPARTAMENTO DE ATLÁNTICO.</w:t>
            </w:r>
          </w:p>
        </w:tc>
        <w:tc>
          <w:tcPr>
            <w:tcW w:w="520" w:type="pct"/>
            <w:hideMark/>
          </w:tcPr>
          <w:p w14:paraId="01CF2675"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MALAMBO</w:t>
            </w:r>
          </w:p>
        </w:tc>
        <w:tc>
          <w:tcPr>
            <w:tcW w:w="720" w:type="pct"/>
            <w:noWrap/>
            <w:hideMark/>
          </w:tcPr>
          <w:p w14:paraId="03031A9E" w14:textId="704DA6D4"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3.334.983.759</w:t>
            </w:r>
          </w:p>
        </w:tc>
        <w:tc>
          <w:tcPr>
            <w:tcW w:w="329" w:type="pct"/>
            <w:noWrap/>
            <w:hideMark/>
          </w:tcPr>
          <w:p w14:paraId="2920D726"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86,5</w:t>
            </w:r>
          </w:p>
        </w:tc>
        <w:tc>
          <w:tcPr>
            <w:tcW w:w="720" w:type="pct"/>
            <w:noWrap/>
            <w:hideMark/>
          </w:tcPr>
          <w:p w14:paraId="6BEA9CAC" w14:textId="7A75392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3.001.485.383</w:t>
            </w:r>
          </w:p>
        </w:tc>
        <w:tc>
          <w:tcPr>
            <w:tcW w:w="720" w:type="pct"/>
            <w:noWrap/>
            <w:hideMark/>
          </w:tcPr>
          <w:p w14:paraId="22895CCF" w14:textId="7544C5B4"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333.498.376,00</w:t>
            </w:r>
          </w:p>
        </w:tc>
        <w:tc>
          <w:tcPr>
            <w:tcW w:w="483" w:type="pct"/>
            <w:noWrap/>
            <w:hideMark/>
          </w:tcPr>
          <w:p w14:paraId="0ABA4173"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16/04/2023</w:t>
            </w:r>
          </w:p>
        </w:tc>
      </w:tr>
      <w:tr w:rsidR="00B016CE" w:rsidRPr="0043075C" w14:paraId="241CC93F" w14:textId="77777777" w:rsidTr="00F568A9">
        <w:trPr>
          <w:cnfStyle w:val="000000100000" w:firstRow="0" w:lastRow="0" w:firstColumn="0" w:lastColumn="0" w:oddVBand="0" w:evenVBand="0" w:oddHBand="1" w:evenHBand="0" w:firstRowFirstColumn="0" w:firstRowLastColumn="0" w:lastRowFirstColumn="0" w:lastRowLastColumn="0"/>
          <w:trHeight w:val="1567"/>
        </w:trPr>
        <w:tc>
          <w:tcPr>
            <w:cnfStyle w:val="001000000000" w:firstRow="0" w:lastRow="0" w:firstColumn="1" w:lastColumn="0" w:oddVBand="0" w:evenVBand="0" w:oddHBand="0" w:evenHBand="0" w:firstRowFirstColumn="0" w:firstRowLastColumn="0" w:lastRowFirstColumn="0" w:lastRowLastColumn="0"/>
            <w:tcW w:w="194" w:type="pct"/>
            <w:noWrap/>
            <w:hideMark/>
          </w:tcPr>
          <w:p w14:paraId="56C0E7B8"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1272-2021</w:t>
            </w:r>
          </w:p>
        </w:tc>
        <w:tc>
          <w:tcPr>
            <w:tcW w:w="1314" w:type="pct"/>
            <w:hideMark/>
          </w:tcPr>
          <w:p w14:paraId="418668D7" w14:textId="77777777" w:rsidR="0043075C" w:rsidRPr="0043075C" w:rsidRDefault="0043075C" w:rsidP="0043075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Y EL MUNICIPIO DE PALMAR DE VARELA, ATLANTICO,PARA LA EJECUCIÓN DEL PROYECTO DENOMINADO " CONSTRUCCIÓN PARQUE CATALINO VARELA MUNICIPIO PALMAR DE VARELA, DEPARTAMENTO DEL ATLÁNTICO"</w:t>
            </w:r>
          </w:p>
        </w:tc>
        <w:tc>
          <w:tcPr>
            <w:tcW w:w="520" w:type="pct"/>
            <w:hideMark/>
          </w:tcPr>
          <w:p w14:paraId="5C70E8A1"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PALMAR DE VARELA</w:t>
            </w:r>
          </w:p>
        </w:tc>
        <w:tc>
          <w:tcPr>
            <w:tcW w:w="720" w:type="pct"/>
            <w:noWrap/>
            <w:hideMark/>
          </w:tcPr>
          <w:p w14:paraId="7299513C" w14:textId="3A6242BA"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3.172.686.556</w:t>
            </w:r>
          </w:p>
        </w:tc>
        <w:tc>
          <w:tcPr>
            <w:tcW w:w="329" w:type="pct"/>
            <w:noWrap/>
            <w:hideMark/>
          </w:tcPr>
          <w:p w14:paraId="7ECE6873"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26,56</w:t>
            </w:r>
          </w:p>
        </w:tc>
        <w:tc>
          <w:tcPr>
            <w:tcW w:w="720" w:type="pct"/>
            <w:noWrap/>
            <w:hideMark/>
          </w:tcPr>
          <w:p w14:paraId="4F89F525" w14:textId="22074E4C"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1.071.815.646</w:t>
            </w:r>
          </w:p>
        </w:tc>
        <w:tc>
          <w:tcPr>
            <w:tcW w:w="720" w:type="pct"/>
            <w:noWrap/>
            <w:hideMark/>
          </w:tcPr>
          <w:p w14:paraId="7A8E5F89" w14:textId="556A0CB4"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2.100.870.910,00</w:t>
            </w:r>
          </w:p>
        </w:tc>
        <w:tc>
          <w:tcPr>
            <w:tcW w:w="483" w:type="pct"/>
            <w:noWrap/>
            <w:hideMark/>
          </w:tcPr>
          <w:p w14:paraId="42F3F578"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8/08/2023</w:t>
            </w:r>
          </w:p>
        </w:tc>
      </w:tr>
      <w:tr w:rsidR="0043075C" w:rsidRPr="0043075C" w14:paraId="04821D5C" w14:textId="77777777" w:rsidTr="00F568A9">
        <w:trPr>
          <w:trHeight w:val="1408"/>
        </w:trPr>
        <w:tc>
          <w:tcPr>
            <w:cnfStyle w:val="001000000000" w:firstRow="0" w:lastRow="0" w:firstColumn="1" w:lastColumn="0" w:oddVBand="0" w:evenVBand="0" w:oddHBand="0" w:evenHBand="0" w:firstRowFirstColumn="0" w:firstRowLastColumn="0" w:lastRowFirstColumn="0" w:lastRowLastColumn="0"/>
            <w:tcW w:w="194" w:type="pct"/>
            <w:noWrap/>
            <w:hideMark/>
          </w:tcPr>
          <w:p w14:paraId="7F6148C1"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1265-2021</w:t>
            </w:r>
          </w:p>
        </w:tc>
        <w:tc>
          <w:tcPr>
            <w:tcW w:w="1314" w:type="pct"/>
            <w:hideMark/>
          </w:tcPr>
          <w:p w14:paraId="52311045" w14:textId="77777777" w:rsidR="0043075C" w:rsidRPr="0043075C" w:rsidRDefault="0043075C" w:rsidP="004307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Y EL SABANALARGA, PARA LA EJECUCIÓN DEL PROYECTO DENOMINADO "CONSTRUCCIÓN DE PARQUE Y CANCHA RECREO-DEPORTIVA SEMILLAS DE FE EN EL MUNICIPIO DE SABANALARGA ATLÁNTICO".</w:t>
            </w:r>
          </w:p>
        </w:tc>
        <w:tc>
          <w:tcPr>
            <w:tcW w:w="520" w:type="pct"/>
            <w:hideMark/>
          </w:tcPr>
          <w:p w14:paraId="3F4A0028"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SABANALARGA</w:t>
            </w:r>
          </w:p>
        </w:tc>
        <w:tc>
          <w:tcPr>
            <w:tcW w:w="720" w:type="pct"/>
            <w:noWrap/>
            <w:hideMark/>
          </w:tcPr>
          <w:p w14:paraId="14F4D740" w14:textId="351DACA5"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3.415.178.604</w:t>
            </w:r>
          </w:p>
        </w:tc>
        <w:tc>
          <w:tcPr>
            <w:tcW w:w="329" w:type="pct"/>
            <w:noWrap/>
            <w:hideMark/>
          </w:tcPr>
          <w:p w14:paraId="0FF26820"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93,57</w:t>
            </w:r>
          </w:p>
        </w:tc>
        <w:tc>
          <w:tcPr>
            <w:tcW w:w="720" w:type="pct"/>
            <w:noWrap/>
            <w:hideMark/>
          </w:tcPr>
          <w:p w14:paraId="61915E1A" w14:textId="796A3A2A"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2.847.040.744</w:t>
            </w:r>
          </w:p>
        </w:tc>
        <w:tc>
          <w:tcPr>
            <w:tcW w:w="720" w:type="pct"/>
            <w:noWrap/>
            <w:hideMark/>
          </w:tcPr>
          <w:p w14:paraId="20D3FA6B" w14:textId="5528ED70"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316.337.860,00</w:t>
            </w:r>
          </w:p>
        </w:tc>
        <w:tc>
          <w:tcPr>
            <w:tcW w:w="483" w:type="pct"/>
            <w:noWrap/>
            <w:hideMark/>
          </w:tcPr>
          <w:p w14:paraId="7F3A8EB8"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16/05/2023</w:t>
            </w:r>
          </w:p>
        </w:tc>
      </w:tr>
      <w:tr w:rsidR="00B016CE" w:rsidRPr="0043075C" w14:paraId="128E8544" w14:textId="77777777" w:rsidTr="00F568A9">
        <w:trPr>
          <w:cnfStyle w:val="000000100000" w:firstRow="0" w:lastRow="0" w:firstColumn="0" w:lastColumn="0" w:oddVBand="0" w:evenVBand="0" w:oddHBand="1" w:evenHBand="0" w:firstRowFirstColumn="0" w:firstRowLastColumn="0" w:lastRowFirstColumn="0" w:lastRowLastColumn="0"/>
          <w:trHeight w:val="1975"/>
        </w:trPr>
        <w:tc>
          <w:tcPr>
            <w:cnfStyle w:val="001000000000" w:firstRow="0" w:lastRow="0" w:firstColumn="1" w:lastColumn="0" w:oddVBand="0" w:evenVBand="0" w:oddHBand="0" w:evenHBand="0" w:firstRowFirstColumn="0" w:firstRowLastColumn="0" w:lastRowFirstColumn="0" w:lastRowLastColumn="0"/>
            <w:tcW w:w="194" w:type="pct"/>
            <w:noWrap/>
            <w:hideMark/>
          </w:tcPr>
          <w:p w14:paraId="0EAD1749"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1279-2021</w:t>
            </w:r>
          </w:p>
        </w:tc>
        <w:tc>
          <w:tcPr>
            <w:tcW w:w="1314" w:type="pct"/>
            <w:hideMark/>
          </w:tcPr>
          <w:p w14:paraId="2162FC3A" w14:textId="77777777" w:rsidR="0043075C" w:rsidRPr="0043075C" w:rsidRDefault="0043075C" w:rsidP="0043075C">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EL MUNICIPIO DE GALAPA, ATLANTICO Y EL DEPARTAMENTO DEL ATLÁNTICO PARA LA EJECUCIÓN DEL PROYECTO DENOMINADO " CONSTRUCCIÓN DE CANCHA SINTETICA DE FUTBOL, Y MULTIPLE EN LA INSTITUCIÓN EDUCATIVA TECNICA FRANCISCO DE PAULA SANTANDER EN EL MUNICIPIO DE GALAPA-DEPARTAMENTO DEL ATLANTICO</w:t>
            </w:r>
          </w:p>
        </w:tc>
        <w:tc>
          <w:tcPr>
            <w:tcW w:w="520" w:type="pct"/>
            <w:hideMark/>
          </w:tcPr>
          <w:p w14:paraId="6D72F317"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GALAPA</w:t>
            </w:r>
          </w:p>
        </w:tc>
        <w:tc>
          <w:tcPr>
            <w:tcW w:w="720" w:type="pct"/>
            <w:noWrap/>
            <w:hideMark/>
          </w:tcPr>
          <w:p w14:paraId="6DE4B822" w14:textId="44BDDCAD"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4.156.193.953</w:t>
            </w:r>
          </w:p>
        </w:tc>
        <w:tc>
          <w:tcPr>
            <w:tcW w:w="329" w:type="pct"/>
            <w:noWrap/>
            <w:hideMark/>
          </w:tcPr>
          <w:p w14:paraId="7A78D713"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36,84</w:t>
            </w:r>
          </w:p>
        </w:tc>
        <w:tc>
          <w:tcPr>
            <w:tcW w:w="720" w:type="pct"/>
            <w:noWrap/>
            <w:hideMark/>
          </w:tcPr>
          <w:p w14:paraId="08DFF54F" w14:textId="034F8DE8"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1.330.834.478</w:t>
            </w:r>
          </w:p>
        </w:tc>
        <w:tc>
          <w:tcPr>
            <w:tcW w:w="720" w:type="pct"/>
            <w:noWrap/>
            <w:hideMark/>
          </w:tcPr>
          <w:p w14:paraId="12D27F7D" w14:textId="0C566E89"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1.606.217.489,00</w:t>
            </w:r>
          </w:p>
        </w:tc>
        <w:tc>
          <w:tcPr>
            <w:tcW w:w="483" w:type="pct"/>
            <w:noWrap/>
            <w:hideMark/>
          </w:tcPr>
          <w:p w14:paraId="3071A332" w14:textId="77777777" w:rsidR="0043075C" w:rsidRPr="0043075C" w:rsidRDefault="0043075C" w:rsidP="00B016C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13/08/2023</w:t>
            </w:r>
          </w:p>
        </w:tc>
      </w:tr>
      <w:tr w:rsidR="0043075C" w:rsidRPr="0043075C" w14:paraId="10EDE70D" w14:textId="77777777" w:rsidTr="00F568A9">
        <w:trPr>
          <w:trHeight w:val="1861"/>
        </w:trPr>
        <w:tc>
          <w:tcPr>
            <w:cnfStyle w:val="001000000000" w:firstRow="0" w:lastRow="0" w:firstColumn="1" w:lastColumn="0" w:oddVBand="0" w:evenVBand="0" w:oddHBand="0" w:evenHBand="0" w:firstRowFirstColumn="0" w:firstRowLastColumn="0" w:lastRowFirstColumn="0" w:lastRowLastColumn="0"/>
            <w:tcW w:w="194" w:type="pct"/>
            <w:noWrap/>
            <w:hideMark/>
          </w:tcPr>
          <w:p w14:paraId="009B3BDA" w14:textId="77777777" w:rsidR="0043075C" w:rsidRPr="0043075C" w:rsidRDefault="0043075C" w:rsidP="0043075C">
            <w:pPr>
              <w:jc w:val="center"/>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1267-2021</w:t>
            </w:r>
          </w:p>
        </w:tc>
        <w:tc>
          <w:tcPr>
            <w:tcW w:w="1314" w:type="pct"/>
            <w:hideMark/>
          </w:tcPr>
          <w:p w14:paraId="5E53CBDF" w14:textId="77777777" w:rsidR="0043075C" w:rsidRPr="0043075C" w:rsidRDefault="0043075C" w:rsidP="004307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AUNAR ESFUERZOS TÉCNICOS, ADMINISTRATIVOS Y FINANCIEROS ENTRE EL MINISTERIO DEL DEPORTE Y EL MUNICIPIO DE MALAMBO, ATLÁNTICO, PARA LA EJECUCIÓN DEL PROYECTO DENOMINADO " CONSTRUCCIÓN DE CANCHA SINTÉTICA RECREODEPORTIVA, PARQUE BIOSALUDABLE, ZONA DE PARQUE INFANTIL EN EL BARRIO EL CONCORD MUNICIPIO DE MALAMBO DEPARTAMENTO DE ATLÁNTICO</w:t>
            </w:r>
          </w:p>
        </w:tc>
        <w:tc>
          <w:tcPr>
            <w:tcW w:w="520" w:type="pct"/>
            <w:hideMark/>
          </w:tcPr>
          <w:p w14:paraId="4FC11443"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MALAMBO</w:t>
            </w:r>
          </w:p>
        </w:tc>
        <w:tc>
          <w:tcPr>
            <w:tcW w:w="720" w:type="pct"/>
            <w:noWrap/>
            <w:hideMark/>
          </w:tcPr>
          <w:p w14:paraId="3D332302" w14:textId="78DFCE52"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7.476.635.514</w:t>
            </w:r>
          </w:p>
        </w:tc>
        <w:tc>
          <w:tcPr>
            <w:tcW w:w="329" w:type="pct"/>
            <w:noWrap/>
            <w:hideMark/>
          </w:tcPr>
          <w:p w14:paraId="6DD2E74E"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6,48</w:t>
            </w:r>
          </w:p>
        </w:tc>
        <w:tc>
          <w:tcPr>
            <w:tcW w:w="720" w:type="pct"/>
            <w:noWrap/>
            <w:hideMark/>
          </w:tcPr>
          <w:p w14:paraId="4F008489" w14:textId="057ACDE4"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2.054.214.069</w:t>
            </w:r>
          </w:p>
        </w:tc>
        <w:tc>
          <w:tcPr>
            <w:tcW w:w="720" w:type="pct"/>
            <w:noWrap/>
            <w:hideMark/>
          </w:tcPr>
          <w:p w14:paraId="61E95682" w14:textId="5A80B560"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         3.924.864.849,00</w:t>
            </w:r>
          </w:p>
        </w:tc>
        <w:tc>
          <w:tcPr>
            <w:tcW w:w="483" w:type="pct"/>
            <w:noWrap/>
            <w:hideMark/>
          </w:tcPr>
          <w:p w14:paraId="4FA891CB" w14:textId="77777777" w:rsidR="0043075C" w:rsidRPr="0043075C" w:rsidRDefault="0043075C" w:rsidP="00B016C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kern w:val="0"/>
                <w:sz w:val="12"/>
                <w:szCs w:val="12"/>
                <w:lang w:eastAsia="es-CO"/>
                <w14:ligatures w14:val="none"/>
              </w:rPr>
            </w:pPr>
            <w:r w:rsidRPr="0043075C">
              <w:rPr>
                <w:rFonts w:ascii="Arial" w:eastAsia="Times New Roman" w:hAnsi="Arial" w:cs="Arial"/>
                <w:color w:val="000000"/>
                <w:kern w:val="0"/>
                <w:sz w:val="12"/>
                <w:szCs w:val="12"/>
                <w:lang w:eastAsia="es-CO"/>
                <w14:ligatures w14:val="none"/>
              </w:rPr>
              <w:t>29/05/2023</w:t>
            </w:r>
          </w:p>
        </w:tc>
      </w:tr>
    </w:tbl>
    <w:p w14:paraId="02825984" w14:textId="77777777" w:rsidR="0043075C" w:rsidRPr="00844FDE" w:rsidRDefault="0043075C" w:rsidP="0043075C">
      <w:pPr>
        <w:rPr>
          <w:lang w:val="es-MX"/>
        </w:rPr>
      </w:pPr>
    </w:p>
    <w:sectPr w:rsidR="0043075C" w:rsidRPr="00844F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FDE"/>
    <w:rsid w:val="00054E55"/>
    <w:rsid w:val="000615FC"/>
    <w:rsid w:val="001607EB"/>
    <w:rsid w:val="00217E92"/>
    <w:rsid w:val="0043075C"/>
    <w:rsid w:val="00614A72"/>
    <w:rsid w:val="006F3A3D"/>
    <w:rsid w:val="007A49FD"/>
    <w:rsid w:val="00844FDE"/>
    <w:rsid w:val="008D05D3"/>
    <w:rsid w:val="008D3FAB"/>
    <w:rsid w:val="008F0F1C"/>
    <w:rsid w:val="00A376FB"/>
    <w:rsid w:val="00B016CE"/>
    <w:rsid w:val="00B1691B"/>
    <w:rsid w:val="00B83259"/>
    <w:rsid w:val="00BC4DE2"/>
    <w:rsid w:val="00D36D87"/>
    <w:rsid w:val="00DC0B58"/>
    <w:rsid w:val="00EB475C"/>
    <w:rsid w:val="00F568A9"/>
    <w:rsid w:val="00F71CF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CB0E"/>
  <w15:chartTrackingRefBased/>
  <w15:docId w15:val="{B2E6F6EA-84EB-48AD-B7AB-921D770E8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decuadrcula4-nfasis1">
    <w:name w:val="Grid Table 4 Accent 1"/>
    <w:basedOn w:val="Tablanormal"/>
    <w:uiPriority w:val="49"/>
    <w:rsid w:val="00B016C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4-nfasis1">
    <w:name w:val="List Table 4 Accent 1"/>
    <w:basedOn w:val="Tablanormal"/>
    <w:uiPriority w:val="49"/>
    <w:rsid w:val="00F568A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641423">
      <w:bodyDiv w:val="1"/>
      <w:marLeft w:val="0"/>
      <w:marRight w:val="0"/>
      <w:marTop w:val="0"/>
      <w:marBottom w:val="0"/>
      <w:divBdr>
        <w:top w:val="none" w:sz="0" w:space="0" w:color="auto"/>
        <w:left w:val="none" w:sz="0" w:space="0" w:color="auto"/>
        <w:bottom w:val="none" w:sz="0" w:space="0" w:color="auto"/>
        <w:right w:val="none" w:sz="0" w:space="0" w:color="auto"/>
      </w:divBdr>
    </w:div>
    <w:div w:id="1060786761">
      <w:bodyDiv w:val="1"/>
      <w:marLeft w:val="0"/>
      <w:marRight w:val="0"/>
      <w:marTop w:val="0"/>
      <w:marBottom w:val="0"/>
      <w:divBdr>
        <w:top w:val="none" w:sz="0" w:space="0" w:color="auto"/>
        <w:left w:val="none" w:sz="0" w:space="0" w:color="auto"/>
        <w:bottom w:val="none" w:sz="0" w:space="0" w:color="auto"/>
        <w:right w:val="none" w:sz="0" w:space="0" w:color="auto"/>
      </w:divBdr>
    </w:div>
    <w:div w:id="1183285100">
      <w:bodyDiv w:val="1"/>
      <w:marLeft w:val="0"/>
      <w:marRight w:val="0"/>
      <w:marTop w:val="0"/>
      <w:marBottom w:val="0"/>
      <w:divBdr>
        <w:top w:val="none" w:sz="0" w:space="0" w:color="auto"/>
        <w:left w:val="none" w:sz="0" w:space="0" w:color="auto"/>
        <w:bottom w:val="none" w:sz="0" w:space="0" w:color="auto"/>
        <w:right w:val="none" w:sz="0" w:space="0" w:color="auto"/>
      </w:divBdr>
    </w:div>
    <w:div w:id="1823040970">
      <w:bodyDiv w:val="1"/>
      <w:marLeft w:val="0"/>
      <w:marRight w:val="0"/>
      <w:marTop w:val="0"/>
      <w:marBottom w:val="0"/>
      <w:divBdr>
        <w:top w:val="none" w:sz="0" w:space="0" w:color="auto"/>
        <w:left w:val="none" w:sz="0" w:space="0" w:color="auto"/>
        <w:bottom w:val="none" w:sz="0" w:space="0" w:color="auto"/>
        <w:right w:val="none" w:sz="0" w:space="0" w:color="auto"/>
      </w:divBdr>
    </w:div>
    <w:div w:id="210190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3e3e637-8a44-4207-8966-44364a4199b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7F2DD3925BEA643B243B78582FAE796" ma:contentTypeVersion="7" ma:contentTypeDescription="Crear nuevo documento." ma:contentTypeScope="" ma:versionID="69c8f206cd8bfb1077df8e6529d3a64a">
  <xsd:schema xmlns:xsd="http://www.w3.org/2001/XMLSchema" xmlns:xs="http://www.w3.org/2001/XMLSchema" xmlns:p="http://schemas.microsoft.com/office/2006/metadata/properties" xmlns:ns3="43e3e637-8a44-4207-8966-44364a4199b9" xmlns:ns4="2f0d2410-6ae9-4f77-bca6-518e3fc79dba" targetNamespace="http://schemas.microsoft.com/office/2006/metadata/properties" ma:root="true" ma:fieldsID="21e384ff70b447215cb1601899117421" ns3:_="" ns4:_="">
    <xsd:import namespace="43e3e637-8a44-4207-8966-44364a4199b9"/>
    <xsd:import namespace="2f0d2410-6ae9-4f77-bca6-518e3fc79db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e3e637-8a44-4207-8966-44364a419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_activity" ma:index="1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0d2410-6ae9-4f77-bca6-518e3fc79db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558AB8-24C5-4CF5-A712-24FA18833D4C}">
  <ds:schemaRefs>
    <ds:schemaRef ds:uri="http://schemas.microsoft.com/office/2006/metadata/properties"/>
    <ds:schemaRef ds:uri="http://schemas.microsoft.com/office/infopath/2007/PartnerControls"/>
    <ds:schemaRef ds:uri="43e3e637-8a44-4207-8966-44364a4199b9"/>
  </ds:schemaRefs>
</ds:datastoreItem>
</file>

<file path=customXml/itemProps2.xml><?xml version="1.0" encoding="utf-8"?>
<ds:datastoreItem xmlns:ds="http://schemas.openxmlformats.org/officeDocument/2006/customXml" ds:itemID="{5EF0F992-991C-4F34-8A9B-6D47512C8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e3e637-8a44-4207-8966-44364a4199b9"/>
    <ds:schemaRef ds:uri="2f0d2410-6ae9-4f77-bca6-518e3fc79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3FD05-9B75-4EDC-BA13-FC888D4CE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2899</Words>
  <Characters>15946</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Ramiro Alfaro Valero</dc:creator>
  <cp:keywords/>
  <dc:description/>
  <cp:lastModifiedBy>Hector Hernan Salinas Soto</cp:lastModifiedBy>
  <cp:revision>2</cp:revision>
  <dcterms:created xsi:type="dcterms:W3CDTF">2023-06-07T20:51:00Z</dcterms:created>
  <dcterms:modified xsi:type="dcterms:W3CDTF">2023-06-07T20:51:00Z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0x010100B7F2DD3925BEA643B243B78582FAE796</vt:lpwstr>
  </property>
</Properties>
</file>